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0ACA1" w14:textId="7AF3BC4A" w:rsidR="009F06A8" w:rsidRPr="008E0BFE" w:rsidRDefault="009F06A8" w:rsidP="009F06A8">
      <w:pPr>
        <w:spacing w:line="360" w:lineRule="auto"/>
        <w:jc w:val="both"/>
        <w:rPr>
          <w:rFonts w:ascii="Gill Sans MT" w:hAnsi="Gill Sans MT" w:cs="Arial"/>
          <w:b/>
          <w:bCs/>
          <w:sz w:val="22"/>
          <w:szCs w:val="22"/>
        </w:rPr>
      </w:pPr>
      <w:r w:rsidRPr="008E0BFE">
        <w:rPr>
          <w:rFonts w:ascii="Gill Sans MT" w:hAnsi="Gill Sans MT" w:cs="Arial"/>
          <w:b/>
          <w:bCs/>
          <w:sz w:val="22"/>
          <w:szCs w:val="22"/>
        </w:rPr>
        <w:t xml:space="preserve">Job Description – Hodsons </w:t>
      </w:r>
      <w:r>
        <w:rPr>
          <w:rFonts w:ascii="Gill Sans MT" w:hAnsi="Gill Sans MT" w:cs="Arial"/>
          <w:b/>
          <w:bCs/>
          <w:sz w:val="22"/>
          <w:szCs w:val="22"/>
        </w:rPr>
        <w:t xml:space="preserve">– </w:t>
      </w:r>
      <w:r w:rsidR="00960E96">
        <w:rPr>
          <w:rFonts w:ascii="Gill Sans MT" w:hAnsi="Gill Sans MT" w:cs="Arial"/>
          <w:b/>
          <w:bCs/>
          <w:sz w:val="22"/>
          <w:szCs w:val="22"/>
        </w:rPr>
        <w:t xml:space="preserve">Lettings </w:t>
      </w:r>
      <w:r w:rsidR="003116D8">
        <w:rPr>
          <w:rFonts w:ascii="Gill Sans MT" w:hAnsi="Gill Sans MT" w:cs="Arial"/>
          <w:b/>
          <w:bCs/>
          <w:sz w:val="22"/>
          <w:szCs w:val="22"/>
        </w:rPr>
        <w:t>Negotiator</w:t>
      </w:r>
      <w:r>
        <w:rPr>
          <w:rFonts w:ascii="Gill Sans MT" w:hAnsi="Gill Sans MT" w:cs="Arial"/>
          <w:b/>
          <w:bCs/>
          <w:sz w:val="22"/>
          <w:szCs w:val="22"/>
        </w:rPr>
        <w:t xml:space="preserve"> – Vaca</w:t>
      </w:r>
      <w:r w:rsidRPr="008E0BFE">
        <w:rPr>
          <w:rFonts w:ascii="Gill Sans MT" w:hAnsi="Gill Sans MT" w:cs="Arial"/>
          <w:b/>
          <w:bCs/>
          <w:sz w:val="22"/>
          <w:szCs w:val="22"/>
        </w:rPr>
        <w:t>n</w:t>
      </w:r>
      <w:r w:rsidR="003A763F">
        <w:rPr>
          <w:rFonts w:ascii="Gill Sans MT" w:hAnsi="Gill Sans MT" w:cs="Arial"/>
          <w:b/>
          <w:bCs/>
          <w:sz w:val="22"/>
          <w:szCs w:val="22"/>
        </w:rPr>
        <w:t>t</w:t>
      </w:r>
    </w:p>
    <w:p w14:paraId="55DB7BCC" w14:textId="77777777" w:rsidR="009F06A8" w:rsidRPr="008E0BFE" w:rsidRDefault="009F06A8" w:rsidP="009F06A8">
      <w:pPr>
        <w:spacing w:line="360" w:lineRule="auto"/>
        <w:jc w:val="both"/>
        <w:rPr>
          <w:rFonts w:ascii="Gill Sans MT" w:hAnsi="Gill Sans MT" w:cs="Arial"/>
          <w:bCs/>
          <w:sz w:val="22"/>
          <w:szCs w:val="22"/>
        </w:rPr>
      </w:pPr>
    </w:p>
    <w:p w14:paraId="4523E34A" w14:textId="1B19B2A5" w:rsidR="009F06A8" w:rsidRDefault="009F06A8" w:rsidP="009F06A8">
      <w:pPr>
        <w:spacing w:line="480" w:lineRule="auto"/>
        <w:ind w:left="2160" w:hanging="2160"/>
        <w:jc w:val="both"/>
        <w:rPr>
          <w:rFonts w:ascii="Gill Sans MT" w:hAnsi="Gill Sans MT" w:cs="Arial"/>
          <w:b/>
          <w:sz w:val="22"/>
          <w:szCs w:val="22"/>
        </w:rPr>
      </w:pPr>
      <w:r w:rsidRPr="009F06A8">
        <w:rPr>
          <w:rFonts w:ascii="Gill Sans MT" w:hAnsi="Gill Sans MT" w:cs="Arial"/>
          <w:b/>
          <w:bCs/>
          <w:sz w:val="22"/>
          <w:szCs w:val="22"/>
        </w:rPr>
        <w:t>Job Title:</w:t>
      </w:r>
      <w:r w:rsidRPr="009F06A8">
        <w:rPr>
          <w:rFonts w:ascii="Gill Sans MT" w:hAnsi="Gill Sans MT" w:cs="Arial"/>
          <w:bCs/>
          <w:sz w:val="22"/>
          <w:szCs w:val="22"/>
        </w:rPr>
        <w:t xml:space="preserve"> </w:t>
      </w:r>
      <w:r w:rsidRPr="009F06A8">
        <w:rPr>
          <w:rFonts w:ascii="Gill Sans MT" w:hAnsi="Gill Sans MT" w:cs="Arial"/>
          <w:bCs/>
          <w:sz w:val="22"/>
          <w:szCs w:val="22"/>
        </w:rPr>
        <w:tab/>
      </w:r>
      <w:r w:rsidR="00960E96" w:rsidRPr="00E9499A">
        <w:rPr>
          <w:rFonts w:ascii="Gill Sans MT" w:hAnsi="Gill Sans MT" w:cs="Arial"/>
          <w:sz w:val="22"/>
          <w:szCs w:val="22"/>
        </w:rPr>
        <w:t xml:space="preserve">Lettings </w:t>
      </w:r>
      <w:r w:rsidR="003116D8" w:rsidRPr="00E9499A">
        <w:rPr>
          <w:rFonts w:ascii="Gill Sans MT" w:hAnsi="Gill Sans MT" w:cs="Arial"/>
          <w:sz w:val="22"/>
          <w:szCs w:val="22"/>
        </w:rPr>
        <w:t>Negotiator</w:t>
      </w:r>
    </w:p>
    <w:p w14:paraId="2440AAD9" w14:textId="0CD36ED8" w:rsidR="009F06A8" w:rsidRPr="009F06A8" w:rsidRDefault="009F06A8" w:rsidP="009F06A8">
      <w:pPr>
        <w:spacing w:line="480" w:lineRule="auto"/>
        <w:ind w:left="2160" w:hanging="2160"/>
        <w:jc w:val="both"/>
        <w:rPr>
          <w:rFonts w:ascii="Gill Sans MT" w:hAnsi="Gill Sans MT" w:cs="Arial"/>
          <w:bCs/>
          <w:sz w:val="22"/>
          <w:szCs w:val="22"/>
        </w:rPr>
      </w:pPr>
      <w:r w:rsidRPr="009F06A8">
        <w:rPr>
          <w:rFonts w:ascii="Gill Sans MT" w:hAnsi="Gill Sans MT" w:cs="Arial"/>
          <w:b/>
          <w:bCs/>
          <w:sz w:val="22"/>
          <w:szCs w:val="22"/>
        </w:rPr>
        <w:t>Department:</w:t>
      </w:r>
      <w:r w:rsidRPr="009F06A8">
        <w:rPr>
          <w:rFonts w:ascii="Gill Sans MT" w:hAnsi="Gill Sans MT" w:cs="Arial"/>
          <w:sz w:val="22"/>
          <w:szCs w:val="22"/>
        </w:rPr>
        <w:tab/>
        <w:t>Lettings</w:t>
      </w:r>
    </w:p>
    <w:p w14:paraId="5FE70A0B" w14:textId="77777777" w:rsidR="009F06A8" w:rsidRPr="009F06A8" w:rsidRDefault="009F06A8" w:rsidP="009F06A8">
      <w:pPr>
        <w:spacing w:line="480" w:lineRule="auto"/>
        <w:jc w:val="both"/>
        <w:rPr>
          <w:rFonts w:ascii="Gill Sans MT" w:hAnsi="Gill Sans MT" w:cs="Arial"/>
          <w:sz w:val="22"/>
          <w:szCs w:val="22"/>
        </w:rPr>
      </w:pPr>
      <w:r w:rsidRPr="009F06A8">
        <w:rPr>
          <w:rFonts w:ascii="Gill Sans MT" w:hAnsi="Gill Sans MT" w:cs="Arial"/>
          <w:b/>
          <w:sz w:val="22"/>
          <w:szCs w:val="22"/>
        </w:rPr>
        <w:t>Reports to:</w:t>
      </w:r>
      <w:r w:rsidRPr="009F06A8">
        <w:rPr>
          <w:rFonts w:ascii="Gill Sans MT" w:hAnsi="Gill Sans MT" w:cs="Arial"/>
          <w:sz w:val="22"/>
          <w:szCs w:val="22"/>
        </w:rPr>
        <w:t xml:space="preserve"> </w:t>
      </w:r>
      <w:r w:rsidRPr="009F06A8">
        <w:rPr>
          <w:rFonts w:ascii="Gill Sans MT" w:hAnsi="Gill Sans MT" w:cs="Arial"/>
          <w:sz w:val="22"/>
          <w:szCs w:val="22"/>
        </w:rPr>
        <w:tab/>
        <w:t xml:space="preserve"> </w:t>
      </w:r>
      <w:r w:rsidRPr="009F06A8">
        <w:rPr>
          <w:rFonts w:ascii="Gill Sans MT" w:hAnsi="Gill Sans MT" w:cs="Arial"/>
          <w:sz w:val="22"/>
          <w:szCs w:val="22"/>
        </w:rPr>
        <w:tab/>
        <w:t xml:space="preserve">Head of Lettings </w:t>
      </w:r>
    </w:p>
    <w:p w14:paraId="3D791F37" w14:textId="48F757CA" w:rsidR="009F06A8" w:rsidRPr="008E0BFE" w:rsidRDefault="009F06A8" w:rsidP="009F06A8">
      <w:pPr>
        <w:spacing w:line="480" w:lineRule="auto"/>
        <w:ind w:left="2160" w:hanging="2160"/>
        <w:jc w:val="both"/>
        <w:rPr>
          <w:rFonts w:ascii="Gill Sans MT" w:hAnsi="Gill Sans MT" w:cs="Arial"/>
          <w:sz w:val="22"/>
          <w:szCs w:val="22"/>
        </w:rPr>
      </w:pPr>
      <w:r w:rsidRPr="008E0BFE">
        <w:rPr>
          <w:rFonts w:ascii="Gill Sans MT" w:hAnsi="Gill Sans MT" w:cs="Arial"/>
          <w:b/>
          <w:sz w:val="22"/>
          <w:szCs w:val="22"/>
        </w:rPr>
        <w:t>Branch:</w:t>
      </w:r>
      <w:r w:rsidRPr="008E0BFE">
        <w:rPr>
          <w:rFonts w:ascii="Gill Sans MT" w:hAnsi="Gill Sans MT" w:cs="Arial"/>
          <w:sz w:val="22"/>
          <w:szCs w:val="22"/>
        </w:rPr>
        <w:tab/>
        <w:t>Abingdon</w:t>
      </w:r>
      <w:r>
        <w:rPr>
          <w:rFonts w:ascii="Gill Sans MT" w:hAnsi="Gill Sans MT" w:cs="Arial"/>
          <w:sz w:val="22"/>
          <w:szCs w:val="22"/>
        </w:rPr>
        <w:t xml:space="preserve"> </w:t>
      </w:r>
      <w:r w:rsidRPr="008E0BFE">
        <w:rPr>
          <w:rFonts w:ascii="Gill Sans MT" w:hAnsi="Gill Sans MT" w:cs="Arial"/>
          <w:sz w:val="22"/>
          <w:szCs w:val="22"/>
        </w:rPr>
        <w:t xml:space="preserve">and Didcot </w:t>
      </w:r>
    </w:p>
    <w:p w14:paraId="6AAF44F0" w14:textId="18A60F38" w:rsidR="009F06A8" w:rsidRPr="008E0BFE" w:rsidRDefault="009F06A8" w:rsidP="009F06A8">
      <w:pPr>
        <w:spacing w:line="480" w:lineRule="auto"/>
        <w:ind w:left="2160" w:hanging="2160"/>
        <w:jc w:val="both"/>
        <w:rPr>
          <w:rFonts w:ascii="Gill Sans MT" w:hAnsi="Gill Sans MT" w:cs="Arial"/>
          <w:sz w:val="22"/>
          <w:szCs w:val="22"/>
        </w:rPr>
      </w:pPr>
      <w:r w:rsidRPr="008E0BFE">
        <w:rPr>
          <w:rFonts w:ascii="Gill Sans MT" w:hAnsi="Gill Sans MT" w:cs="Arial"/>
          <w:b/>
          <w:sz w:val="22"/>
          <w:szCs w:val="22"/>
        </w:rPr>
        <w:t xml:space="preserve">Hours:       </w:t>
      </w:r>
      <w:r w:rsidRPr="008E0BFE">
        <w:rPr>
          <w:rFonts w:ascii="Gill Sans MT" w:hAnsi="Gill Sans MT" w:cs="Arial"/>
          <w:b/>
          <w:sz w:val="22"/>
          <w:szCs w:val="22"/>
        </w:rPr>
        <w:tab/>
      </w:r>
      <w:r w:rsidRPr="009F06A8">
        <w:rPr>
          <w:rFonts w:ascii="Gill Sans MT" w:hAnsi="Gill Sans MT" w:cs="Arial"/>
          <w:bCs/>
          <w:sz w:val="22"/>
          <w:szCs w:val="22"/>
        </w:rPr>
        <w:t>FTE / 39.5</w:t>
      </w:r>
      <w:r w:rsidRPr="008E0BFE">
        <w:rPr>
          <w:rFonts w:ascii="Gill Sans MT" w:hAnsi="Gill Sans MT" w:cs="Arial"/>
          <w:sz w:val="22"/>
          <w:szCs w:val="22"/>
        </w:rPr>
        <w:t xml:space="preserve"> hours per week </w:t>
      </w:r>
      <w:r>
        <w:rPr>
          <w:rFonts w:ascii="Gill Sans MT" w:hAnsi="Gill Sans MT" w:cs="Arial"/>
          <w:sz w:val="22"/>
          <w:szCs w:val="22"/>
        </w:rPr>
        <w:t>or would consider part time (minimum 30 hours per week, can be flexible on working pattern)</w:t>
      </w:r>
    </w:p>
    <w:p w14:paraId="23ED1DAF" w14:textId="7C357A19" w:rsidR="009F06A8" w:rsidRPr="003E2A96" w:rsidRDefault="009F06A8" w:rsidP="00477D0F">
      <w:pPr>
        <w:spacing w:line="480" w:lineRule="auto"/>
        <w:ind w:left="2160" w:hanging="2160"/>
        <w:jc w:val="both"/>
        <w:rPr>
          <w:rFonts w:ascii="Gill Sans MT" w:hAnsi="Gill Sans MT" w:cs="Arial"/>
          <w:bCs/>
          <w:sz w:val="22"/>
          <w:szCs w:val="22"/>
        </w:rPr>
      </w:pPr>
      <w:r w:rsidRPr="008E0BFE">
        <w:rPr>
          <w:rFonts w:ascii="Gill Sans MT" w:hAnsi="Gill Sans MT" w:cs="Arial"/>
          <w:b/>
          <w:sz w:val="22"/>
          <w:szCs w:val="22"/>
        </w:rPr>
        <w:t xml:space="preserve">Hours:                     </w:t>
      </w:r>
      <w:r w:rsidRPr="008E0BFE">
        <w:rPr>
          <w:rFonts w:ascii="Gill Sans MT" w:hAnsi="Gill Sans MT" w:cs="Arial"/>
          <w:b/>
          <w:sz w:val="22"/>
          <w:szCs w:val="22"/>
        </w:rPr>
        <w:tab/>
      </w:r>
      <w:r w:rsidRPr="008E0BFE">
        <w:rPr>
          <w:rFonts w:ascii="Gill Sans MT" w:hAnsi="Gill Sans MT" w:cs="Arial"/>
          <w:bCs/>
          <w:sz w:val="22"/>
          <w:szCs w:val="22"/>
        </w:rPr>
        <w:t>Monday</w:t>
      </w:r>
      <w:r>
        <w:rPr>
          <w:rFonts w:ascii="Gill Sans MT" w:hAnsi="Gill Sans MT" w:cs="Arial"/>
          <w:bCs/>
          <w:sz w:val="22"/>
          <w:szCs w:val="22"/>
        </w:rPr>
        <w:t xml:space="preserve"> to</w:t>
      </w:r>
      <w:r w:rsidRPr="008E0BFE">
        <w:rPr>
          <w:rFonts w:ascii="Gill Sans MT" w:hAnsi="Gill Sans MT" w:cs="Arial"/>
          <w:bCs/>
          <w:sz w:val="22"/>
          <w:szCs w:val="22"/>
        </w:rPr>
        <w:t xml:space="preserve"> </w:t>
      </w:r>
      <w:r>
        <w:rPr>
          <w:rFonts w:ascii="Gill Sans MT" w:hAnsi="Gill Sans MT" w:cs="Arial"/>
          <w:bCs/>
          <w:sz w:val="22"/>
          <w:szCs w:val="22"/>
        </w:rPr>
        <w:t>Thursday</w:t>
      </w:r>
      <w:r w:rsidRPr="008E0BFE">
        <w:rPr>
          <w:rFonts w:ascii="Gill Sans MT" w:hAnsi="Gill Sans MT" w:cs="Arial"/>
          <w:bCs/>
          <w:sz w:val="22"/>
          <w:szCs w:val="22"/>
        </w:rPr>
        <w:t xml:space="preserve"> 9</w:t>
      </w:r>
      <w:r>
        <w:rPr>
          <w:rFonts w:ascii="Gill Sans MT" w:hAnsi="Gill Sans MT" w:cs="Arial"/>
          <w:bCs/>
          <w:sz w:val="22"/>
          <w:szCs w:val="22"/>
        </w:rPr>
        <w:t xml:space="preserve">am – 6pm, </w:t>
      </w:r>
      <w:r w:rsidRPr="008E0BFE">
        <w:rPr>
          <w:rFonts w:ascii="Gill Sans MT" w:hAnsi="Gill Sans MT" w:cs="Arial"/>
          <w:bCs/>
          <w:sz w:val="22"/>
          <w:szCs w:val="22"/>
        </w:rPr>
        <w:t>Friday 9</w:t>
      </w:r>
      <w:r>
        <w:rPr>
          <w:rFonts w:ascii="Gill Sans MT" w:hAnsi="Gill Sans MT" w:cs="Arial"/>
          <w:bCs/>
          <w:sz w:val="22"/>
          <w:szCs w:val="22"/>
        </w:rPr>
        <w:t>am – 5:30pm</w:t>
      </w:r>
      <w:r w:rsidR="00960E96">
        <w:rPr>
          <w:rFonts w:ascii="Gill Sans MT" w:hAnsi="Gill Sans MT" w:cs="Arial"/>
          <w:bCs/>
          <w:sz w:val="22"/>
          <w:szCs w:val="22"/>
        </w:rPr>
        <w:t>.  Very occasional Saturday morning may be required with time off in lieu</w:t>
      </w:r>
    </w:p>
    <w:p w14:paraId="5A98967E" w14:textId="7D9E0ED1" w:rsidR="009F06A8" w:rsidRPr="008E0BFE" w:rsidRDefault="009F06A8" w:rsidP="009F06A8">
      <w:pPr>
        <w:spacing w:line="480" w:lineRule="auto"/>
        <w:ind w:left="2160" w:hanging="2160"/>
        <w:jc w:val="both"/>
        <w:rPr>
          <w:rFonts w:ascii="Gill Sans MT" w:hAnsi="Gill Sans MT" w:cs="Arial"/>
          <w:bCs/>
          <w:sz w:val="22"/>
          <w:szCs w:val="22"/>
        </w:rPr>
      </w:pPr>
      <w:r w:rsidRPr="008E0BFE">
        <w:rPr>
          <w:rFonts w:ascii="Gill Sans MT" w:hAnsi="Gill Sans MT" w:cs="Arial"/>
          <w:b/>
          <w:sz w:val="22"/>
          <w:szCs w:val="22"/>
        </w:rPr>
        <w:t>Salary:</w:t>
      </w:r>
      <w:r w:rsidRPr="008E0BFE">
        <w:rPr>
          <w:rFonts w:ascii="Gill Sans MT" w:hAnsi="Gill Sans MT" w:cs="Arial"/>
          <w:bCs/>
          <w:sz w:val="22"/>
          <w:szCs w:val="22"/>
        </w:rPr>
        <w:tab/>
      </w:r>
      <w:r>
        <w:rPr>
          <w:rFonts w:ascii="Gill Sans MT" w:hAnsi="Gill Sans MT" w:cs="Arial"/>
          <w:bCs/>
          <w:sz w:val="22"/>
          <w:szCs w:val="22"/>
        </w:rPr>
        <w:t>Commensurate with experience</w:t>
      </w:r>
      <w:r w:rsidRPr="00CE6ED3">
        <w:rPr>
          <w:rFonts w:ascii="Gill Sans MT" w:hAnsi="Gill Sans MT" w:cs="Arial"/>
          <w:bCs/>
          <w:sz w:val="22"/>
          <w:szCs w:val="22"/>
        </w:rPr>
        <w:t xml:space="preserve"> </w:t>
      </w:r>
    </w:p>
    <w:p w14:paraId="2AD24A66" w14:textId="73280C2A" w:rsidR="009F06A8" w:rsidRPr="008E0BFE" w:rsidRDefault="009F06A8" w:rsidP="009F06A8">
      <w:pPr>
        <w:spacing w:line="480" w:lineRule="auto"/>
        <w:ind w:left="2160" w:hanging="2160"/>
        <w:jc w:val="both"/>
        <w:rPr>
          <w:rFonts w:ascii="Gill Sans MT" w:hAnsi="Gill Sans MT" w:cs="Arial"/>
          <w:sz w:val="22"/>
          <w:szCs w:val="22"/>
        </w:rPr>
      </w:pPr>
      <w:r w:rsidRPr="008E0BFE">
        <w:rPr>
          <w:rFonts w:ascii="Gill Sans MT" w:hAnsi="Gill Sans MT" w:cs="Arial"/>
          <w:b/>
          <w:bCs/>
          <w:sz w:val="22"/>
          <w:szCs w:val="22"/>
        </w:rPr>
        <w:t>Pension &amp; holiday:</w:t>
      </w:r>
      <w:r w:rsidRPr="008E0BFE">
        <w:rPr>
          <w:rFonts w:ascii="Gill Sans MT" w:hAnsi="Gill Sans MT" w:cs="Arial"/>
          <w:sz w:val="22"/>
          <w:szCs w:val="22"/>
        </w:rPr>
        <w:tab/>
      </w:r>
      <w:r>
        <w:rPr>
          <w:rFonts w:ascii="Gill Sans MT" w:hAnsi="Gill Sans MT" w:cs="Arial"/>
          <w:sz w:val="22"/>
          <w:szCs w:val="22"/>
        </w:rPr>
        <w:t>5</w:t>
      </w:r>
      <w:r w:rsidRPr="008E0BFE">
        <w:rPr>
          <w:rFonts w:ascii="Gill Sans MT" w:hAnsi="Gill Sans MT" w:cs="Arial"/>
          <w:sz w:val="22"/>
          <w:szCs w:val="22"/>
        </w:rPr>
        <w:t>% employer pension contributions / 5% employee contributions</w:t>
      </w:r>
      <w:r w:rsidRPr="008E0BFE">
        <w:rPr>
          <w:rFonts w:ascii="Gill Sans MT" w:hAnsi="Gill Sans MT" w:cs="Helvetica"/>
          <w:color w:val="21242B"/>
          <w:sz w:val="22"/>
          <w:szCs w:val="22"/>
          <w:lang w:val="en"/>
        </w:rPr>
        <w:t xml:space="preserve"> </w:t>
      </w:r>
      <w:r w:rsidRPr="008E0BFE">
        <w:rPr>
          <w:rFonts w:ascii="Gill Sans MT" w:hAnsi="Gill Sans MT" w:cs="Arial"/>
          <w:sz w:val="22"/>
          <w:szCs w:val="22"/>
        </w:rPr>
        <w:t>(</w:t>
      </w:r>
      <w:r>
        <w:rPr>
          <w:rFonts w:ascii="Gill Sans MT" w:hAnsi="Gill Sans MT" w:cs="Arial"/>
          <w:sz w:val="22"/>
          <w:szCs w:val="22"/>
        </w:rPr>
        <w:t>on qualifying earnings)</w:t>
      </w:r>
      <w:r w:rsidRPr="008E0BFE">
        <w:rPr>
          <w:rFonts w:ascii="Gill Sans MT" w:hAnsi="Gill Sans MT" w:cs="Arial"/>
          <w:sz w:val="22"/>
          <w:szCs w:val="22"/>
        </w:rPr>
        <w:t>.</w:t>
      </w:r>
    </w:p>
    <w:p w14:paraId="607CF0BD" w14:textId="77777777" w:rsidR="009F06A8" w:rsidRDefault="009F06A8" w:rsidP="009F06A8">
      <w:pPr>
        <w:spacing w:line="480" w:lineRule="auto"/>
        <w:ind w:left="2160"/>
        <w:jc w:val="both"/>
        <w:rPr>
          <w:rFonts w:ascii="Gill Sans MT" w:hAnsi="Gill Sans MT" w:cs="Arial"/>
          <w:sz w:val="22"/>
          <w:szCs w:val="22"/>
        </w:rPr>
      </w:pPr>
      <w:r w:rsidRPr="008E0BFE">
        <w:rPr>
          <w:rFonts w:ascii="Gill Sans MT" w:hAnsi="Gill Sans MT" w:cs="Arial"/>
          <w:sz w:val="22"/>
          <w:szCs w:val="22"/>
        </w:rPr>
        <w:t>25 days holiday + usual bank holidays (pro-rated to contracted hours where part-time)</w:t>
      </w:r>
    </w:p>
    <w:p w14:paraId="2B717117" w14:textId="30D3333F" w:rsidR="00960E96" w:rsidRPr="008E0BFE" w:rsidRDefault="00960E96" w:rsidP="009F06A8">
      <w:pPr>
        <w:spacing w:line="480" w:lineRule="auto"/>
        <w:ind w:left="2160"/>
        <w:jc w:val="both"/>
        <w:rPr>
          <w:rFonts w:ascii="Gill Sans MT" w:hAnsi="Gill Sans MT" w:cs="Arial"/>
          <w:sz w:val="22"/>
          <w:szCs w:val="22"/>
        </w:rPr>
      </w:pPr>
      <w:r>
        <w:rPr>
          <w:rFonts w:ascii="Gill Sans MT" w:hAnsi="Gill Sans MT" w:cs="Arial"/>
          <w:sz w:val="22"/>
          <w:szCs w:val="22"/>
        </w:rPr>
        <w:t>Bupa Private Healthcare</w:t>
      </w:r>
    </w:p>
    <w:p w14:paraId="342C59A7" w14:textId="77777777" w:rsidR="009F06A8" w:rsidRPr="008E0BFE" w:rsidRDefault="009F06A8" w:rsidP="009F06A8">
      <w:pPr>
        <w:spacing w:line="480" w:lineRule="auto"/>
        <w:jc w:val="both"/>
        <w:rPr>
          <w:rFonts w:ascii="Gill Sans MT" w:hAnsi="Gill Sans MT" w:cs="Arial"/>
          <w:sz w:val="22"/>
          <w:szCs w:val="22"/>
        </w:rPr>
      </w:pPr>
      <w:r w:rsidRPr="008E0BFE">
        <w:rPr>
          <w:rFonts w:ascii="Gill Sans MT" w:hAnsi="Gill Sans MT" w:cs="Arial"/>
          <w:b/>
          <w:sz w:val="22"/>
          <w:szCs w:val="22"/>
        </w:rPr>
        <w:t>Start date:</w:t>
      </w:r>
      <w:r w:rsidRPr="008E0BFE">
        <w:rPr>
          <w:rFonts w:ascii="Gill Sans MT" w:hAnsi="Gill Sans MT" w:cs="Arial"/>
          <w:sz w:val="22"/>
          <w:szCs w:val="22"/>
        </w:rPr>
        <w:tab/>
      </w:r>
      <w:r w:rsidRPr="008E0BFE">
        <w:rPr>
          <w:rFonts w:ascii="Gill Sans MT" w:hAnsi="Gill Sans MT" w:cs="Arial"/>
          <w:sz w:val="22"/>
          <w:szCs w:val="22"/>
        </w:rPr>
        <w:tab/>
        <w:t>ASAP</w:t>
      </w:r>
    </w:p>
    <w:p w14:paraId="24783117" w14:textId="77777777" w:rsidR="009F06A8" w:rsidRPr="008E0BFE" w:rsidRDefault="009F06A8" w:rsidP="009F06A8">
      <w:pPr>
        <w:pBdr>
          <w:bottom w:val="single" w:sz="4" w:space="1" w:color="auto"/>
        </w:pBdr>
        <w:rPr>
          <w:rFonts w:ascii="Gill Sans MT" w:hAnsi="Gill Sans MT" w:cs="Arial"/>
          <w:b/>
          <w:sz w:val="22"/>
          <w:szCs w:val="22"/>
        </w:rPr>
      </w:pPr>
    </w:p>
    <w:p w14:paraId="31FFF588" w14:textId="77777777" w:rsidR="009F06A8" w:rsidRPr="008E0BFE" w:rsidRDefault="009F06A8" w:rsidP="009F06A8">
      <w:pPr>
        <w:rPr>
          <w:rFonts w:ascii="Gill Sans MT" w:hAnsi="Gill Sans MT" w:cs="Arial"/>
          <w:b/>
          <w:sz w:val="22"/>
          <w:szCs w:val="22"/>
        </w:rPr>
      </w:pPr>
    </w:p>
    <w:p w14:paraId="437B2265" w14:textId="77777777" w:rsidR="009F06A8" w:rsidRPr="008E0BFE" w:rsidRDefault="009F06A8" w:rsidP="009F06A8">
      <w:pPr>
        <w:rPr>
          <w:rFonts w:ascii="Gill Sans MT" w:hAnsi="Gill Sans MT" w:cs="Arial"/>
          <w:b/>
          <w:sz w:val="22"/>
          <w:szCs w:val="22"/>
        </w:rPr>
      </w:pPr>
    </w:p>
    <w:p w14:paraId="65E35B2D" w14:textId="77777777" w:rsidR="009F06A8" w:rsidRPr="008E0BFE" w:rsidRDefault="009F06A8" w:rsidP="009F06A8">
      <w:pPr>
        <w:rPr>
          <w:rFonts w:ascii="Gill Sans MT" w:hAnsi="Gill Sans MT" w:cs="Arial"/>
          <w:b/>
          <w:sz w:val="22"/>
          <w:szCs w:val="22"/>
        </w:rPr>
      </w:pPr>
      <w:r w:rsidRPr="008E0BFE">
        <w:rPr>
          <w:rFonts w:ascii="Gill Sans MT" w:hAnsi="Gill Sans MT" w:cs="Arial"/>
          <w:b/>
          <w:sz w:val="22"/>
          <w:szCs w:val="22"/>
        </w:rPr>
        <w:t>Hodsons</w:t>
      </w:r>
    </w:p>
    <w:p w14:paraId="5E2DA90F" w14:textId="77777777" w:rsidR="009F06A8" w:rsidRPr="008E0BFE" w:rsidRDefault="009F06A8" w:rsidP="009F06A8">
      <w:pPr>
        <w:rPr>
          <w:rFonts w:ascii="Gill Sans MT" w:hAnsi="Gill Sans MT" w:cs="Arial"/>
          <w:b/>
          <w:sz w:val="22"/>
          <w:szCs w:val="22"/>
        </w:rPr>
      </w:pPr>
    </w:p>
    <w:p w14:paraId="18BB8AE1" w14:textId="77777777" w:rsidR="009F06A8" w:rsidRPr="008E0BFE" w:rsidRDefault="009F06A8" w:rsidP="009F06A8">
      <w:pPr>
        <w:spacing w:line="360" w:lineRule="auto"/>
        <w:jc w:val="both"/>
        <w:rPr>
          <w:rFonts w:ascii="Gill Sans MT" w:hAnsi="Gill Sans MT" w:cs="Arial"/>
          <w:sz w:val="22"/>
          <w:szCs w:val="22"/>
        </w:rPr>
      </w:pPr>
      <w:r w:rsidRPr="008E0BFE">
        <w:rPr>
          <w:rFonts w:ascii="Gill Sans MT" w:hAnsi="Gill Sans MT" w:cs="Arial"/>
          <w:sz w:val="22"/>
          <w:szCs w:val="22"/>
        </w:rPr>
        <w:t>Hodsons is a highly regarded, well established estate agency based in Oxfordshire, specialising in Residential Sales &amp; Lettings. We offer a friendly, hard working environment and pride ourselves on recognising and rewarding good performance.</w:t>
      </w:r>
    </w:p>
    <w:p w14:paraId="6DCB98D3" w14:textId="77777777" w:rsidR="009F06A8" w:rsidRPr="008E0BFE" w:rsidRDefault="009F06A8" w:rsidP="009F06A8">
      <w:pPr>
        <w:rPr>
          <w:rFonts w:ascii="Gill Sans MT" w:hAnsi="Gill Sans MT" w:cs="Arial"/>
          <w:b/>
          <w:sz w:val="22"/>
          <w:szCs w:val="22"/>
        </w:rPr>
      </w:pPr>
    </w:p>
    <w:p w14:paraId="36B2D49C" w14:textId="77777777" w:rsidR="009F06A8" w:rsidRPr="008E0BFE" w:rsidRDefault="009F06A8" w:rsidP="009F06A8">
      <w:pPr>
        <w:rPr>
          <w:rFonts w:ascii="Gill Sans MT" w:hAnsi="Gill Sans MT" w:cs="Arial"/>
          <w:b/>
          <w:sz w:val="22"/>
          <w:szCs w:val="22"/>
        </w:rPr>
      </w:pPr>
      <w:r w:rsidRPr="008E0BFE">
        <w:rPr>
          <w:rFonts w:ascii="Gill Sans MT" w:hAnsi="Gill Sans MT" w:cs="Arial"/>
          <w:b/>
          <w:sz w:val="22"/>
          <w:szCs w:val="22"/>
        </w:rPr>
        <w:t>The Role</w:t>
      </w:r>
    </w:p>
    <w:p w14:paraId="05932530" w14:textId="77777777" w:rsidR="009F06A8" w:rsidRPr="008E0BFE" w:rsidRDefault="009F06A8" w:rsidP="009F06A8">
      <w:pPr>
        <w:rPr>
          <w:rFonts w:ascii="Gill Sans MT" w:hAnsi="Gill Sans MT" w:cs="Arial"/>
          <w:b/>
          <w:sz w:val="22"/>
          <w:szCs w:val="22"/>
        </w:rPr>
      </w:pPr>
    </w:p>
    <w:p w14:paraId="790664F8" w14:textId="0731B254" w:rsidR="009F06A8" w:rsidRPr="008E0BFE" w:rsidRDefault="009F06A8" w:rsidP="009F06A8">
      <w:pPr>
        <w:spacing w:line="360" w:lineRule="auto"/>
        <w:jc w:val="both"/>
        <w:rPr>
          <w:rFonts w:ascii="Gill Sans MT" w:hAnsi="Gill Sans MT" w:cs="Arial"/>
          <w:sz w:val="22"/>
          <w:szCs w:val="22"/>
        </w:rPr>
      </w:pPr>
      <w:r w:rsidRPr="008E0BFE">
        <w:rPr>
          <w:rFonts w:ascii="Gill Sans MT" w:hAnsi="Gill Sans MT" w:cs="Arial"/>
          <w:sz w:val="22"/>
          <w:szCs w:val="22"/>
        </w:rPr>
        <w:t>To provide profe</w:t>
      </w:r>
      <w:r>
        <w:rPr>
          <w:rFonts w:ascii="Gill Sans MT" w:hAnsi="Gill Sans MT" w:cs="Arial"/>
          <w:sz w:val="22"/>
          <w:szCs w:val="22"/>
        </w:rPr>
        <w:t xml:space="preserve">ssional </w:t>
      </w:r>
      <w:r w:rsidR="00960E96">
        <w:rPr>
          <w:rFonts w:ascii="Gill Sans MT" w:hAnsi="Gill Sans MT" w:cs="Arial"/>
          <w:sz w:val="22"/>
          <w:szCs w:val="22"/>
        </w:rPr>
        <w:t xml:space="preserve">lettings &amp; tenancy </w:t>
      </w:r>
      <w:r>
        <w:rPr>
          <w:rFonts w:ascii="Gill Sans MT" w:hAnsi="Gill Sans MT" w:cs="Arial"/>
          <w:sz w:val="22"/>
          <w:szCs w:val="22"/>
        </w:rPr>
        <w:t>management</w:t>
      </w:r>
      <w:r w:rsidRPr="008E0BFE">
        <w:rPr>
          <w:rFonts w:ascii="Gill Sans MT" w:hAnsi="Gill Sans MT" w:cs="Arial"/>
          <w:sz w:val="22"/>
          <w:szCs w:val="22"/>
        </w:rPr>
        <w:t xml:space="preserve"> support services to the Abingdon and Didcot lettings team and to assist with all aspects of such work, helping to achieve</w:t>
      </w:r>
      <w:r w:rsidR="00960E96">
        <w:rPr>
          <w:rFonts w:ascii="Gill Sans MT" w:hAnsi="Gill Sans MT" w:cs="Arial"/>
          <w:sz w:val="22"/>
          <w:szCs w:val="22"/>
        </w:rPr>
        <w:t xml:space="preserve"> great customer care</w:t>
      </w:r>
    </w:p>
    <w:p w14:paraId="055C89B0" w14:textId="77777777" w:rsidR="009F06A8" w:rsidRPr="008E0BFE" w:rsidRDefault="009F06A8" w:rsidP="009F06A8">
      <w:pPr>
        <w:spacing w:line="360" w:lineRule="auto"/>
        <w:jc w:val="both"/>
        <w:rPr>
          <w:rFonts w:ascii="Gill Sans MT" w:hAnsi="Gill Sans MT" w:cs="Arial"/>
          <w:sz w:val="22"/>
          <w:szCs w:val="22"/>
        </w:rPr>
      </w:pPr>
    </w:p>
    <w:p w14:paraId="4A1AE7B3" w14:textId="1B2B9DBF" w:rsidR="009F06A8" w:rsidRPr="008E0BFE" w:rsidRDefault="009F06A8" w:rsidP="009F06A8">
      <w:pPr>
        <w:spacing w:line="360" w:lineRule="auto"/>
        <w:jc w:val="both"/>
        <w:rPr>
          <w:rFonts w:ascii="Gill Sans MT" w:hAnsi="Gill Sans MT" w:cs="Arial"/>
          <w:sz w:val="22"/>
          <w:szCs w:val="22"/>
        </w:rPr>
      </w:pPr>
      <w:r w:rsidRPr="008E0BFE">
        <w:rPr>
          <w:rFonts w:ascii="Gill Sans MT" w:hAnsi="Gill Sans MT" w:cs="Arial"/>
          <w:sz w:val="22"/>
          <w:szCs w:val="22"/>
        </w:rPr>
        <w:t xml:space="preserve">The successful candidate will be an experienced professional with a sound knowledge of estate agency, lettings, or </w:t>
      </w:r>
      <w:r>
        <w:rPr>
          <w:rFonts w:ascii="Gill Sans MT" w:hAnsi="Gill Sans MT" w:cs="Arial"/>
          <w:sz w:val="22"/>
          <w:szCs w:val="22"/>
        </w:rPr>
        <w:t>property management</w:t>
      </w:r>
      <w:r w:rsidRPr="008E0BFE">
        <w:rPr>
          <w:rFonts w:ascii="Gill Sans MT" w:hAnsi="Gill Sans MT" w:cs="Arial"/>
          <w:sz w:val="22"/>
          <w:szCs w:val="22"/>
        </w:rPr>
        <w:t>. They will demonstrate strong administrative skills, excellent customer service, a great team ethic and a can-do attitude.</w:t>
      </w:r>
    </w:p>
    <w:p w14:paraId="053791CD" w14:textId="77777777" w:rsidR="009F06A8" w:rsidRPr="008E0BFE" w:rsidRDefault="009F06A8" w:rsidP="009F06A8">
      <w:pPr>
        <w:spacing w:line="360" w:lineRule="auto"/>
        <w:jc w:val="both"/>
        <w:rPr>
          <w:rFonts w:ascii="Gill Sans MT" w:hAnsi="Gill Sans MT" w:cs="Arial"/>
          <w:sz w:val="22"/>
          <w:szCs w:val="22"/>
        </w:rPr>
      </w:pPr>
    </w:p>
    <w:p w14:paraId="3FE11BCC" w14:textId="77777777" w:rsidR="009F06A8" w:rsidRPr="008E0BFE" w:rsidRDefault="009F06A8" w:rsidP="009F06A8">
      <w:pPr>
        <w:spacing w:line="360" w:lineRule="auto"/>
        <w:jc w:val="both"/>
        <w:rPr>
          <w:rFonts w:ascii="Gill Sans MT" w:hAnsi="Gill Sans MT" w:cs="Arial"/>
          <w:sz w:val="22"/>
          <w:szCs w:val="22"/>
        </w:rPr>
      </w:pPr>
      <w:r w:rsidRPr="008E0BFE">
        <w:rPr>
          <w:rFonts w:ascii="Gill Sans MT" w:hAnsi="Gill Sans MT" w:cs="Arial"/>
          <w:sz w:val="22"/>
          <w:szCs w:val="22"/>
        </w:rPr>
        <w:t>The role will work closely with and reports to the Head of Lettings.  On a day-to-day basis, the appointed person will receive local support and supervision from the same person, although once familiar with our internal systems and procedures, the successful candidate will be encouraged to work with relative autonomy.</w:t>
      </w:r>
    </w:p>
    <w:p w14:paraId="39F42F09" w14:textId="77777777" w:rsidR="009F06A8" w:rsidRPr="008E0BFE" w:rsidRDefault="009F06A8" w:rsidP="009F06A8">
      <w:pPr>
        <w:spacing w:line="360" w:lineRule="auto"/>
        <w:jc w:val="both"/>
        <w:rPr>
          <w:rFonts w:ascii="Gill Sans MT" w:hAnsi="Gill Sans MT" w:cs="Arial"/>
          <w:sz w:val="22"/>
          <w:szCs w:val="22"/>
        </w:rPr>
      </w:pPr>
    </w:p>
    <w:p w14:paraId="67BD4283" w14:textId="16D41772" w:rsidR="009F06A8" w:rsidRPr="008E0BFE" w:rsidRDefault="009F06A8" w:rsidP="009F06A8">
      <w:pPr>
        <w:spacing w:line="360" w:lineRule="auto"/>
        <w:jc w:val="both"/>
        <w:rPr>
          <w:rFonts w:ascii="Gill Sans MT" w:hAnsi="Gill Sans MT" w:cs="Arial"/>
          <w:sz w:val="22"/>
          <w:szCs w:val="22"/>
        </w:rPr>
      </w:pPr>
      <w:r w:rsidRPr="008E0BFE">
        <w:rPr>
          <w:rFonts w:ascii="Gill Sans MT" w:hAnsi="Gill Sans MT" w:cs="Arial"/>
          <w:sz w:val="22"/>
          <w:szCs w:val="22"/>
        </w:rPr>
        <w:t xml:space="preserve">This is an exciting new role giving you the chance to flourish and positively influence a </w:t>
      </w:r>
      <w:r w:rsidR="00960E96">
        <w:rPr>
          <w:rFonts w:ascii="Gill Sans MT" w:hAnsi="Gill Sans MT" w:cs="Arial"/>
          <w:sz w:val="22"/>
          <w:szCs w:val="22"/>
        </w:rPr>
        <w:t>growing</w:t>
      </w:r>
      <w:r w:rsidRPr="008E0BFE">
        <w:rPr>
          <w:rFonts w:ascii="Gill Sans MT" w:hAnsi="Gill Sans MT" w:cs="Arial"/>
          <w:sz w:val="22"/>
          <w:szCs w:val="22"/>
        </w:rPr>
        <w:t xml:space="preserve"> department.  </w:t>
      </w:r>
    </w:p>
    <w:p w14:paraId="62AD780D" w14:textId="77777777" w:rsidR="009F06A8" w:rsidRPr="008E0BFE" w:rsidRDefault="009F06A8" w:rsidP="009F06A8">
      <w:pPr>
        <w:rPr>
          <w:rFonts w:ascii="Gill Sans MT" w:hAnsi="Gill Sans MT" w:cs="Arial"/>
          <w:b/>
          <w:sz w:val="22"/>
          <w:szCs w:val="22"/>
        </w:rPr>
      </w:pPr>
    </w:p>
    <w:p w14:paraId="33E36A1C" w14:textId="77777777" w:rsidR="009F06A8" w:rsidRPr="008E0BFE" w:rsidRDefault="009F06A8" w:rsidP="009F06A8">
      <w:pPr>
        <w:rPr>
          <w:rFonts w:ascii="Gill Sans MT" w:hAnsi="Gill Sans MT" w:cs="Arial"/>
          <w:b/>
          <w:sz w:val="22"/>
          <w:szCs w:val="22"/>
        </w:rPr>
      </w:pPr>
    </w:p>
    <w:p w14:paraId="366A706A" w14:textId="77777777" w:rsidR="009F06A8" w:rsidRPr="008E0BFE" w:rsidRDefault="009F06A8" w:rsidP="009F06A8">
      <w:pPr>
        <w:rPr>
          <w:rFonts w:ascii="Gill Sans MT" w:hAnsi="Gill Sans MT" w:cs="Arial"/>
          <w:b/>
          <w:sz w:val="22"/>
          <w:szCs w:val="22"/>
        </w:rPr>
      </w:pPr>
      <w:r w:rsidRPr="008E0BFE">
        <w:rPr>
          <w:rFonts w:ascii="Gill Sans MT" w:hAnsi="Gill Sans MT" w:cs="Arial"/>
          <w:b/>
          <w:sz w:val="22"/>
          <w:szCs w:val="22"/>
        </w:rPr>
        <w:t>The candidate</w:t>
      </w:r>
    </w:p>
    <w:p w14:paraId="2C676DD9" w14:textId="77777777" w:rsidR="009F06A8" w:rsidRPr="008E0BFE" w:rsidRDefault="009F06A8" w:rsidP="009F06A8">
      <w:pPr>
        <w:rPr>
          <w:rFonts w:ascii="Gill Sans MT" w:hAnsi="Gill Sans MT" w:cs="Arial"/>
          <w:b/>
          <w:sz w:val="22"/>
          <w:szCs w:val="22"/>
        </w:rPr>
      </w:pPr>
    </w:p>
    <w:p w14:paraId="16EDE16C" w14:textId="77777777" w:rsidR="009F06A8" w:rsidRPr="008E0BFE" w:rsidRDefault="009F06A8" w:rsidP="009F06A8">
      <w:pPr>
        <w:spacing w:line="360" w:lineRule="auto"/>
        <w:jc w:val="both"/>
        <w:rPr>
          <w:rFonts w:ascii="Gill Sans MT" w:hAnsi="Gill Sans MT" w:cs="Arial"/>
          <w:sz w:val="22"/>
          <w:szCs w:val="22"/>
        </w:rPr>
      </w:pPr>
      <w:r w:rsidRPr="008E0BFE">
        <w:rPr>
          <w:rFonts w:ascii="Gill Sans MT" w:hAnsi="Gill Sans MT" w:cs="Arial"/>
          <w:sz w:val="22"/>
          <w:szCs w:val="22"/>
        </w:rPr>
        <w:t xml:space="preserve">We are looking for someone who </w:t>
      </w:r>
      <w:r w:rsidRPr="003E2A96">
        <w:rPr>
          <w:rFonts w:ascii="Gill Sans MT" w:hAnsi="Gill Sans MT" w:cs="Arial"/>
          <w:sz w:val="22"/>
          <w:szCs w:val="22"/>
        </w:rPr>
        <w:t>can help support the growth of the business</w:t>
      </w:r>
      <w:r w:rsidRPr="008E0BFE">
        <w:rPr>
          <w:rFonts w:ascii="Gill Sans MT" w:hAnsi="Gill Sans MT" w:cs="Arial"/>
          <w:sz w:val="22"/>
          <w:szCs w:val="22"/>
        </w:rPr>
        <w:t>. If your specialism is in administration and customer service, and you want to work for a market leader, then we want to hear from you. In turn, you will receive comprehensive training and 1-2-1 support from an experienced lettings professional. In turn</w:t>
      </w:r>
      <w:r>
        <w:rPr>
          <w:rFonts w:ascii="Gill Sans MT" w:hAnsi="Gill Sans MT" w:cs="Arial"/>
          <w:sz w:val="22"/>
          <w:szCs w:val="22"/>
        </w:rPr>
        <w:t>,</w:t>
      </w:r>
      <w:r w:rsidRPr="008E0BFE">
        <w:rPr>
          <w:rFonts w:ascii="Gill Sans MT" w:hAnsi="Gill Sans MT" w:cs="Arial"/>
          <w:sz w:val="22"/>
          <w:szCs w:val="22"/>
        </w:rPr>
        <w:t xml:space="preserve"> we offer a collaborative and friendly working environment, with the opportunity for good career development and personal growth including the chance to gain industry qualifications.</w:t>
      </w:r>
    </w:p>
    <w:p w14:paraId="3EED9991" w14:textId="77777777" w:rsidR="009F06A8" w:rsidRPr="008E0BFE" w:rsidRDefault="009F06A8" w:rsidP="009F06A8">
      <w:pPr>
        <w:rPr>
          <w:rFonts w:ascii="Gill Sans MT" w:hAnsi="Gill Sans MT" w:cs="Arial"/>
          <w:sz w:val="22"/>
          <w:szCs w:val="22"/>
        </w:rPr>
      </w:pPr>
    </w:p>
    <w:p w14:paraId="3C292565" w14:textId="77777777" w:rsidR="009F06A8" w:rsidRPr="008E0BFE" w:rsidRDefault="009F06A8" w:rsidP="009F06A8">
      <w:pPr>
        <w:spacing w:line="360" w:lineRule="auto"/>
        <w:jc w:val="both"/>
        <w:rPr>
          <w:rFonts w:ascii="Gill Sans MT" w:hAnsi="Gill Sans MT" w:cs="Arial"/>
          <w:sz w:val="22"/>
          <w:szCs w:val="22"/>
        </w:rPr>
      </w:pPr>
      <w:r w:rsidRPr="008E0BFE">
        <w:rPr>
          <w:rFonts w:ascii="Gill Sans MT" w:hAnsi="Gill Sans MT" w:cs="Arial"/>
          <w:sz w:val="22"/>
          <w:szCs w:val="22"/>
        </w:rPr>
        <w:t>Applicants must be self-motivated, reliable and demonstrate a professional and conscientious approach to their work. They will ideally demonstrate a knowledge of residential lettings work, good technical proficiency, great customer service and a strong attention to detail, alongside knowledge of CRM systems. A full, clean driving licence is essential.</w:t>
      </w:r>
    </w:p>
    <w:p w14:paraId="118C65BE" w14:textId="77777777" w:rsidR="009F06A8" w:rsidRPr="003E2A96" w:rsidRDefault="009F06A8" w:rsidP="009F06A8">
      <w:pPr>
        <w:spacing w:line="360" w:lineRule="auto"/>
        <w:jc w:val="both"/>
        <w:rPr>
          <w:rFonts w:ascii="Gill Sans MT" w:hAnsi="Gill Sans MT" w:cs="Arial"/>
          <w:sz w:val="22"/>
          <w:szCs w:val="22"/>
        </w:rPr>
      </w:pPr>
    </w:p>
    <w:p w14:paraId="5227D987" w14:textId="72305629" w:rsidR="009F06A8" w:rsidRPr="003E2A96" w:rsidRDefault="009F06A8" w:rsidP="009F06A8">
      <w:pPr>
        <w:spacing w:line="360" w:lineRule="auto"/>
        <w:jc w:val="both"/>
        <w:rPr>
          <w:rFonts w:ascii="Gill Sans MT" w:hAnsi="Gill Sans MT" w:cs="Arial"/>
          <w:color w:val="202124"/>
          <w:sz w:val="22"/>
          <w:szCs w:val="22"/>
          <w:shd w:val="clear" w:color="auto" w:fill="FFFFFF"/>
        </w:rPr>
      </w:pPr>
      <w:r w:rsidRPr="003E2A96">
        <w:rPr>
          <w:rFonts w:ascii="Gill Sans MT" w:hAnsi="Gill Sans MT" w:cs="Arial"/>
          <w:color w:val="202124"/>
          <w:sz w:val="22"/>
          <w:szCs w:val="22"/>
          <w:shd w:val="clear" w:color="auto" w:fill="FFFFFF"/>
        </w:rPr>
        <w:t>In this role, you will need to keep up-to-date and follow the ever-changing legislation and processes.</w:t>
      </w:r>
    </w:p>
    <w:p w14:paraId="5DD0F006" w14:textId="77777777" w:rsidR="009F06A8" w:rsidRPr="003E2A96" w:rsidRDefault="009F06A8" w:rsidP="009F06A8">
      <w:pPr>
        <w:spacing w:line="360" w:lineRule="auto"/>
        <w:jc w:val="both"/>
        <w:rPr>
          <w:rFonts w:ascii="Gill Sans MT" w:hAnsi="Gill Sans MT" w:cs="Arial"/>
          <w:sz w:val="22"/>
          <w:szCs w:val="22"/>
        </w:rPr>
      </w:pPr>
    </w:p>
    <w:p w14:paraId="33950A2B" w14:textId="77777777" w:rsidR="009F06A8" w:rsidRDefault="009F06A8" w:rsidP="009F06A8">
      <w:pPr>
        <w:spacing w:line="360" w:lineRule="auto"/>
        <w:rPr>
          <w:rFonts w:ascii="Gill Sans MT" w:hAnsi="Gill Sans MT" w:cs="Arial"/>
          <w:b/>
          <w:sz w:val="22"/>
          <w:szCs w:val="22"/>
        </w:rPr>
      </w:pPr>
      <w:r w:rsidRPr="008E0BFE">
        <w:rPr>
          <w:rFonts w:ascii="Gill Sans MT" w:hAnsi="Gill Sans MT" w:cs="Arial"/>
          <w:b/>
          <w:sz w:val="22"/>
          <w:szCs w:val="22"/>
        </w:rPr>
        <w:t>Responsibilities:</w:t>
      </w:r>
    </w:p>
    <w:p w14:paraId="77B3F45A" w14:textId="77777777" w:rsidR="009F06A8" w:rsidRDefault="009F06A8" w:rsidP="009F06A8">
      <w:pPr>
        <w:spacing w:line="360" w:lineRule="auto"/>
        <w:jc w:val="both"/>
        <w:rPr>
          <w:rFonts w:ascii="Gill Sans MT" w:hAnsi="Gill Sans MT" w:cs="Arial"/>
          <w:color w:val="202124"/>
          <w:sz w:val="22"/>
          <w:szCs w:val="22"/>
          <w:shd w:val="clear" w:color="auto" w:fill="FFFFFF"/>
        </w:rPr>
      </w:pPr>
    </w:p>
    <w:p w14:paraId="5A14B9AB" w14:textId="1B2F2A20" w:rsidR="006A66A0" w:rsidRDefault="006A66A0" w:rsidP="006A66A0">
      <w:pPr>
        <w:pStyle w:val="ListParagraph"/>
        <w:numPr>
          <w:ilvl w:val="0"/>
          <w:numId w:val="1"/>
        </w:numPr>
        <w:spacing w:line="360" w:lineRule="auto"/>
        <w:jc w:val="both"/>
        <w:rPr>
          <w:rFonts w:ascii="Gill Sans MT" w:hAnsi="Gill Sans MT" w:cs="Arial"/>
          <w:color w:val="202124"/>
          <w:sz w:val="22"/>
          <w:szCs w:val="22"/>
          <w:shd w:val="clear" w:color="auto" w:fill="FFFFFF"/>
        </w:rPr>
      </w:pPr>
      <w:r>
        <w:rPr>
          <w:rFonts w:ascii="Gill Sans MT" w:hAnsi="Gill Sans MT" w:cs="Arial"/>
          <w:color w:val="202124"/>
          <w:sz w:val="22"/>
          <w:szCs w:val="22"/>
          <w:shd w:val="clear" w:color="auto" w:fill="FFFFFF"/>
        </w:rPr>
        <w:t>Assist all customer in person/on email, offering the best advice and knowledge, responding promptly to enquiries</w:t>
      </w:r>
    </w:p>
    <w:p w14:paraId="1B675E7D" w14:textId="111B2986" w:rsidR="006A66A0" w:rsidRPr="006A66A0" w:rsidRDefault="006A66A0" w:rsidP="006A66A0">
      <w:pPr>
        <w:pStyle w:val="ListParagraph"/>
        <w:numPr>
          <w:ilvl w:val="0"/>
          <w:numId w:val="1"/>
        </w:numPr>
        <w:spacing w:line="360" w:lineRule="auto"/>
        <w:jc w:val="both"/>
        <w:rPr>
          <w:rFonts w:ascii="Gill Sans MT" w:hAnsi="Gill Sans MT" w:cs="Arial"/>
          <w:color w:val="202124"/>
          <w:sz w:val="22"/>
          <w:szCs w:val="22"/>
          <w:shd w:val="clear" w:color="auto" w:fill="FFFFFF"/>
        </w:rPr>
      </w:pPr>
      <w:r w:rsidRPr="00960E96">
        <w:rPr>
          <w:rFonts w:ascii="Gill Sans MT" w:hAnsi="Gill Sans MT" w:cs="Arial"/>
          <w:color w:val="202124"/>
          <w:sz w:val="22"/>
          <w:szCs w:val="22"/>
          <w:shd w:val="clear" w:color="auto" w:fill="FFFFFF"/>
        </w:rPr>
        <w:t>Registering new applicants, understanding their requirements, and qualifying them for suitable properties.</w:t>
      </w:r>
    </w:p>
    <w:p w14:paraId="68CBF356" w14:textId="100E9B45" w:rsidR="00960E96" w:rsidRPr="00960E96" w:rsidRDefault="00960E96" w:rsidP="009F06A8">
      <w:pPr>
        <w:pStyle w:val="ListParagraph"/>
        <w:numPr>
          <w:ilvl w:val="0"/>
          <w:numId w:val="1"/>
        </w:numPr>
        <w:spacing w:line="360" w:lineRule="auto"/>
        <w:jc w:val="both"/>
        <w:rPr>
          <w:rFonts w:ascii="Gill Sans MT" w:hAnsi="Gill Sans MT" w:cs="Arial"/>
          <w:color w:val="202124"/>
          <w:sz w:val="22"/>
          <w:szCs w:val="22"/>
          <w:shd w:val="clear" w:color="auto" w:fill="FFFFFF"/>
        </w:rPr>
      </w:pPr>
      <w:r w:rsidRPr="00960E96">
        <w:rPr>
          <w:rFonts w:ascii="Gill Sans MT" w:hAnsi="Gill Sans MT"/>
          <w:sz w:val="22"/>
          <w:szCs w:val="22"/>
        </w:rPr>
        <w:t xml:space="preserve">Arranging and accompanying prospective tenants on viewings, providing feedback to landlords. </w:t>
      </w:r>
    </w:p>
    <w:p w14:paraId="75C8599E" w14:textId="77777777" w:rsidR="00CE74DC" w:rsidRPr="005426FB" w:rsidRDefault="00CE74DC" w:rsidP="00CE74DC">
      <w:pPr>
        <w:pStyle w:val="ListParagraph"/>
        <w:numPr>
          <w:ilvl w:val="0"/>
          <w:numId w:val="1"/>
        </w:numPr>
        <w:spacing w:line="360" w:lineRule="auto"/>
        <w:jc w:val="both"/>
        <w:rPr>
          <w:rStyle w:val="wbzude"/>
          <w:rFonts w:ascii="Gill Sans MT" w:hAnsi="Gill Sans MT" w:cs="Arial"/>
          <w:color w:val="202124"/>
          <w:sz w:val="22"/>
          <w:szCs w:val="22"/>
          <w:shd w:val="clear" w:color="auto" w:fill="FFFFFF"/>
        </w:rPr>
      </w:pPr>
      <w:r w:rsidRPr="008E0BFE">
        <w:rPr>
          <w:rFonts w:ascii="Gill Sans MT" w:hAnsi="Gill Sans MT" w:cs="Arial"/>
          <w:color w:val="202124"/>
          <w:sz w:val="22"/>
          <w:szCs w:val="22"/>
          <w:shd w:val="clear" w:color="auto" w:fill="FFFFFF"/>
        </w:rPr>
        <w:t xml:space="preserve">Process successful tenancy applications to ensure all tenancies are set up correctly, to include reference management, production of tenancy agreements and service of all correct documentation to the tenants before </w:t>
      </w:r>
      <w:proofErr w:type="gramStart"/>
      <w:r w:rsidRPr="008E0BFE">
        <w:rPr>
          <w:rFonts w:ascii="Gill Sans MT" w:hAnsi="Gill Sans MT" w:cs="Arial"/>
          <w:color w:val="202124"/>
          <w:sz w:val="22"/>
          <w:szCs w:val="22"/>
          <w:shd w:val="clear" w:color="auto" w:fill="FFFFFF"/>
        </w:rPr>
        <w:t>move</w:t>
      </w:r>
      <w:proofErr w:type="gramEnd"/>
      <w:r w:rsidRPr="008E0BFE">
        <w:rPr>
          <w:rFonts w:ascii="Gill Sans MT" w:hAnsi="Gill Sans MT" w:cs="Arial"/>
          <w:color w:val="202124"/>
          <w:sz w:val="22"/>
          <w:szCs w:val="22"/>
          <w:shd w:val="clear" w:color="auto" w:fill="FFFFFF"/>
        </w:rPr>
        <w:t xml:space="preserve"> in;</w:t>
      </w:r>
    </w:p>
    <w:p w14:paraId="2223066D" w14:textId="77777777" w:rsidR="00CE74DC" w:rsidRDefault="00CE74DC" w:rsidP="00CE74DC">
      <w:pPr>
        <w:pStyle w:val="ListParagraph"/>
        <w:numPr>
          <w:ilvl w:val="0"/>
          <w:numId w:val="1"/>
        </w:numPr>
        <w:spacing w:line="360" w:lineRule="auto"/>
        <w:jc w:val="both"/>
        <w:rPr>
          <w:rStyle w:val="wbzude"/>
          <w:rFonts w:ascii="Gill Sans MT" w:hAnsi="Gill Sans MT" w:cs="Arial"/>
          <w:color w:val="202124"/>
          <w:sz w:val="22"/>
          <w:szCs w:val="22"/>
          <w:shd w:val="clear" w:color="auto" w:fill="FFFFFF"/>
        </w:rPr>
      </w:pPr>
      <w:r w:rsidRPr="008E0BFE">
        <w:rPr>
          <w:rStyle w:val="wbzude"/>
          <w:rFonts w:ascii="Gill Sans MT" w:hAnsi="Gill Sans MT" w:cs="Arial"/>
          <w:color w:val="202124"/>
          <w:sz w:val="22"/>
          <w:szCs w:val="22"/>
          <w:shd w:val="clear" w:color="auto" w:fill="FFFFFF"/>
        </w:rPr>
        <w:t>Register new deposits for protection ensuring all documentation are served correctly to the tenant;</w:t>
      </w:r>
    </w:p>
    <w:p w14:paraId="53BF87C4" w14:textId="20052279" w:rsidR="00CE74DC" w:rsidRPr="00CE74DC" w:rsidRDefault="00CE74DC" w:rsidP="00CE74DC">
      <w:pPr>
        <w:pStyle w:val="ListParagraph"/>
        <w:numPr>
          <w:ilvl w:val="0"/>
          <w:numId w:val="1"/>
        </w:numPr>
        <w:spacing w:line="360" w:lineRule="auto"/>
        <w:jc w:val="both"/>
        <w:rPr>
          <w:rFonts w:ascii="Gill Sans MT" w:hAnsi="Gill Sans MT" w:cs="Arial"/>
          <w:color w:val="202124"/>
          <w:sz w:val="22"/>
          <w:szCs w:val="22"/>
          <w:shd w:val="clear" w:color="auto" w:fill="FFFFFF"/>
        </w:rPr>
      </w:pPr>
      <w:r w:rsidRPr="005426FB">
        <w:rPr>
          <w:rFonts w:ascii="Gill Sans MT" w:hAnsi="Gill Sans MT" w:cs="Arial"/>
          <w:color w:val="202124"/>
          <w:sz w:val="22"/>
          <w:szCs w:val="22"/>
          <w:shd w:val="clear" w:color="auto" w:fill="FFFFFF"/>
        </w:rPr>
        <w:lastRenderedPageBreak/>
        <w:t xml:space="preserve">Organising inventory, check-in and check-out appointments and distribute reports </w:t>
      </w:r>
    </w:p>
    <w:p w14:paraId="6EA68A7A" w14:textId="4822389C" w:rsidR="003D2EBA" w:rsidRPr="008E0BFE" w:rsidRDefault="003D2EBA" w:rsidP="009F06A8">
      <w:pPr>
        <w:pStyle w:val="ListParagraph"/>
        <w:numPr>
          <w:ilvl w:val="0"/>
          <w:numId w:val="1"/>
        </w:numPr>
        <w:spacing w:line="360" w:lineRule="auto"/>
        <w:jc w:val="both"/>
        <w:rPr>
          <w:rFonts w:ascii="Gill Sans MT" w:hAnsi="Gill Sans MT" w:cs="Arial"/>
          <w:color w:val="202124"/>
          <w:sz w:val="22"/>
          <w:szCs w:val="22"/>
          <w:shd w:val="clear" w:color="auto" w:fill="FFFFFF"/>
        </w:rPr>
      </w:pPr>
      <w:r>
        <w:rPr>
          <w:rFonts w:ascii="Gill Sans MT" w:hAnsi="Gill Sans MT"/>
          <w:sz w:val="22"/>
          <w:szCs w:val="22"/>
        </w:rPr>
        <w:t xml:space="preserve">Supporting in house property management team with ad -hoc </w:t>
      </w:r>
      <w:r w:rsidR="00171FA0">
        <w:rPr>
          <w:rFonts w:ascii="Gill Sans MT" w:hAnsi="Gill Sans MT"/>
          <w:sz w:val="22"/>
          <w:szCs w:val="22"/>
        </w:rPr>
        <w:t>duties</w:t>
      </w:r>
      <w:r w:rsidR="00CC4073">
        <w:rPr>
          <w:rFonts w:ascii="Gill Sans MT" w:hAnsi="Gill Sans MT"/>
          <w:sz w:val="22"/>
          <w:szCs w:val="22"/>
        </w:rPr>
        <w:t xml:space="preserve"> which may include carrying out routine property visits from time to time;</w:t>
      </w:r>
    </w:p>
    <w:p w14:paraId="2FA8598C" w14:textId="77777777" w:rsidR="009F06A8" w:rsidRDefault="009F06A8" w:rsidP="009F06A8">
      <w:pPr>
        <w:pStyle w:val="ListParagraph"/>
        <w:numPr>
          <w:ilvl w:val="0"/>
          <w:numId w:val="1"/>
        </w:numPr>
        <w:spacing w:line="360" w:lineRule="auto"/>
        <w:jc w:val="both"/>
        <w:rPr>
          <w:rFonts w:ascii="Gill Sans MT" w:hAnsi="Gill Sans MT"/>
          <w:color w:val="202124"/>
          <w:sz w:val="22"/>
          <w:szCs w:val="22"/>
          <w:shd w:val="clear" w:color="auto" w:fill="FFFFFF"/>
        </w:rPr>
      </w:pPr>
      <w:r w:rsidRPr="008E0BFE">
        <w:rPr>
          <w:rFonts w:ascii="Gill Sans MT" w:hAnsi="Gill Sans MT"/>
          <w:color w:val="202124"/>
          <w:sz w:val="22"/>
          <w:szCs w:val="22"/>
          <w:shd w:val="clear" w:color="auto" w:fill="FFFFFF"/>
        </w:rPr>
        <w:t xml:space="preserve">Have relevant conversations with landlords’, tenants, and customers to keep customer satisfaction and resolve any queries and issues; </w:t>
      </w:r>
    </w:p>
    <w:p w14:paraId="169337CC" w14:textId="77777777" w:rsidR="009F06A8" w:rsidRPr="008E0BFE" w:rsidRDefault="009F06A8" w:rsidP="009F06A8">
      <w:pPr>
        <w:pStyle w:val="ListParagraph"/>
        <w:numPr>
          <w:ilvl w:val="0"/>
          <w:numId w:val="1"/>
        </w:numPr>
        <w:spacing w:line="360" w:lineRule="auto"/>
        <w:jc w:val="both"/>
        <w:rPr>
          <w:rFonts w:ascii="Gill Sans MT" w:hAnsi="Gill Sans MT" w:cs="Arial"/>
          <w:color w:val="202124"/>
          <w:sz w:val="22"/>
          <w:szCs w:val="22"/>
          <w:shd w:val="clear" w:color="auto" w:fill="FFFFFF"/>
        </w:rPr>
      </w:pPr>
      <w:r w:rsidRPr="008E0BFE">
        <w:rPr>
          <w:rFonts w:ascii="Gill Sans MT" w:hAnsi="Gill Sans MT"/>
          <w:color w:val="202124"/>
          <w:sz w:val="22"/>
          <w:szCs w:val="22"/>
          <w:shd w:val="clear" w:color="auto" w:fill="FFFFFF"/>
        </w:rPr>
        <w:t>Identify possible opportunities to enhance level of service, efficiencies, and processes to be discussed with Head of Lettings;</w:t>
      </w:r>
    </w:p>
    <w:p w14:paraId="28D05B56" w14:textId="77777777" w:rsidR="009F06A8" w:rsidRPr="008E0BFE" w:rsidRDefault="009F06A8" w:rsidP="009F06A8">
      <w:pPr>
        <w:pStyle w:val="ListParagraph"/>
        <w:numPr>
          <w:ilvl w:val="0"/>
          <w:numId w:val="1"/>
        </w:numPr>
        <w:spacing w:line="360" w:lineRule="auto"/>
        <w:jc w:val="both"/>
        <w:rPr>
          <w:rFonts w:ascii="Gill Sans MT" w:hAnsi="Gill Sans MT" w:cs="Arial"/>
          <w:color w:val="202124"/>
          <w:sz w:val="22"/>
          <w:szCs w:val="22"/>
          <w:shd w:val="clear" w:color="auto" w:fill="FFFFFF"/>
        </w:rPr>
      </w:pPr>
      <w:r w:rsidRPr="008E0BFE">
        <w:rPr>
          <w:rFonts w:ascii="Gill Sans MT" w:hAnsi="Gill Sans MT"/>
          <w:color w:val="202124"/>
          <w:sz w:val="22"/>
          <w:szCs w:val="22"/>
          <w:shd w:val="clear" w:color="auto" w:fill="FFFFFF"/>
        </w:rPr>
        <w:t>Support audits within the department;</w:t>
      </w:r>
    </w:p>
    <w:p w14:paraId="5C4CBDFE" w14:textId="77777777" w:rsidR="009F06A8" w:rsidRPr="008E0BFE" w:rsidRDefault="009F06A8" w:rsidP="009F06A8">
      <w:pPr>
        <w:pStyle w:val="ListParagraph"/>
        <w:numPr>
          <w:ilvl w:val="0"/>
          <w:numId w:val="1"/>
        </w:numPr>
        <w:spacing w:line="360" w:lineRule="auto"/>
        <w:jc w:val="both"/>
        <w:rPr>
          <w:rFonts w:ascii="Gill Sans MT" w:hAnsi="Gill Sans MT" w:cs="Arial"/>
          <w:color w:val="202124"/>
          <w:sz w:val="22"/>
          <w:szCs w:val="22"/>
          <w:shd w:val="clear" w:color="auto" w:fill="FFFFFF"/>
        </w:rPr>
      </w:pPr>
      <w:r w:rsidRPr="008E0BFE">
        <w:rPr>
          <w:rFonts w:ascii="Gill Sans MT" w:hAnsi="Gill Sans MT" w:cs="Arial"/>
          <w:color w:val="202124"/>
          <w:sz w:val="22"/>
          <w:szCs w:val="22"/>
          <w:shd w:val="clear" w:color="auto" w:fill="FFFFFF"/>
        </w:rPr>
        <w:t xml:space="preserve">Keep property records up to date; </w:t>
      </w:r>
    </w:p>
    <w:p w14:paraId="0721AB9E" w14:textId="77777777" w:rsidR="009F06A8" w:rsidRPr="00DD0592" w:rsidRDefault="009F06A8" w:rsidP="009F06A8">
      <w:pPr>
        <w:pStyle w:val="ListParagraph"/>
        <w:numPr>
          <w:ilvl w:val="0"/>
          <w:numId w:val="1"/>
        </w:numPr>
        <w:spacing w:line="360" w:lineRule="auto"/>
        <w:jc w:val="both"/>
        <w:rPr>
          <w:rStyle w:val="wbzude"/>
          <w:rFonts w:ascii="Gill Sans MT" w:hAnsi="Gill Sans MT" w:cs="Arial"/>
          <w:color w:val="202124"/>
          <w:sz w:val="22"/>
          <w:szCs w:val="22"/>
          <w:shd w:val="clear" w:color="auto" w:fill="FFFFFF"/>
        </w:rPr>
      </w:pPr>
      <w:r w:rsidRPr="008E0BFE">
        <w:rPr>
          <w:rStyle w:val="wbzude"/>
          <w:rFonts w:ascii="Gill Sans MT" w:hAnsi="Gill Sans MT" w:cs="Arial"/>
          <w:color w:val="202124"/>
          <w:sz w:val="22"/>
          <w:szCs w:val="22"/>
          <w:shd w:val="clear" w:color="auto" w:fill="FFFFFF"/>
        </w:rPr>
        <w:t>Assist Head of Lettings with all aspects of compliance;</w:t>
      </w:r>
    </w:p>
    <w:p w14:paraId="31C186EB" w14:textId="77777777" w:rsidR="009F06A8" w:rsidRPr="008E0BFE" w:rsidRDefault="009F06A8" w:rsidP="009F06A8">
      <w:pPr>
        <w:jc w:val="both"/>
        <w:rPr>
          <w:rStyle w:val="wbzude"/>
          <w:rFonts w:ascii="Gill Sans MT" w:hAnsi="Gill Sans MT" w:cs="Arial"/>
          <w:b/>
          <w:bCs/>
          <w:color w:val="202124"/>
          <w:sz w:val="22"/>
          <w:szCs w:val="22"/>
          <w:shd w:val="clear" w:color="auto" w:fill="FFFFFF"/>
        </w:rPr>
      </w:pPr>
    </w:p>
    <w:p w14:paraId="6861B9E3" w14:textId="77777777" w:rsidR="009F06A8" w:rsidRPr="008E0BFE" w:rsidRDefault="009F06A8" w:rsidP="009F06A8">
      <w:pPr>
        <w:jc w:val="both"/>
        <w:rPr>
          <w:rFonts w:ascii="Gill Sans MT" w:hAnsi="Gill Sans MT" w:cs="Arial"/>
          <w:color w:val="202124"/>
          <w:sz w:val="22"/>
          <w:szCs w:val="22"/>
          <w:shd w:val="clear" w:color="auto" w:fill="FFFFFF"/>
        </w:rPr>
      </w:pPr>
      <w:r w:rsidRPr="008E0BFE">
        <w:rPr>
          <w:rStyle w:val="wbzude"/>
          <w:rFonts w:ascii="Gill Sans MT" w:hAnsi="Gill Sans MT" w:cs="Arial"/>
          <w:b/>
          <w:bCs/>
          <w:color w:val="202124"/>
          <w:sz w:val="22"/>
          <w:szCs w:val="22"/>
          <w:shd w:val="clear" w:color="auto" w:fill="FFFFFF"/>
        </w:rPr>
        <w:t>Skills and experience required</w:t>
      </w:r>
      <w:r w:rsidRPr="008E0BFE">
        <w:rPr>
          <w:rStyle w:val="wbzude"/>
          <w:rFonts w:ascii="Gill Sans MT" w:hAnsi="Gill Sans MT" w:cs="Arial"/>
          <w:color w:val="202124"/>
          <w:sz w:val="22"/>
          <w:szCs w:val="22"/>
          <w:shd w:val="clear" w:color="auto" w:fill="FFFFFF"/>
        </w:rPr>
        <w:t xml:space="preserve">: </w:t>
      </w:r>
    </w:p>
    <w:p w14:paraId="0825357A" w14:textId="77777777" w:rsidR="009F06A8" w:rsidRPr="008E0BFE" w:rsidRDefault="009F06A8" w:rsidP="009F06A8">
      <w:pPr>
        <w:pStyle w:val="ListParagraph"/>
        <w:ind w:left="1800"/>
        <w:jc w:val="both"/>
        <w:rPr>
          <w:rFonts w:ascii="Gill Sans MT" w:hAnsi="Gill Sans MT" w:cs="Arial"/>
          <w:color w:val="202124"/>
          <w:sz w:val="22"/>
          <w:szCs w:val="22"/>
          <w:shd w:val="clear" w:color="auto" w:fill="FFFFFF"/>
        </w:rPr>
      </w:pPr>
    </w:p>
    <w:p w14:paraId="16812E0A" w14:textId="451F7E17" w:rsidR="009F06A8" w:rsidRDefault="009F06A8" w:rsidP="009F06A8">
      <w:pPr>
        <w:pStyle w:val="ListParagraph"/>
        <w:numPr>
          <w:ilvl w:val="0"/>
          <w:numId w:val="1"/>
        </w:numPr>
        <w:spacing w:line="360" w:lineRule="auto"/>
        <w:jc w:val="both"/>
        <w:rPr>
          <w:rFonts w:ascii="Gill Sans MT" w:hAnsi="Gill Sans MT" w:cs="Arial"/>
          <w:color w:val="202124"/>
          <w:sz w:val="22"/>
          <w:szCs w:val="22"/>
          <w:shd w:val="clear" w:color="auto" w:fill="FFFFFF"/>
        </w:rPr>
      </w:pPr>
      <w:r w:rsidRPr="008E0BFE">
        <w:rPr>
          <w:rFonts w:ascii="Gill Sans MT" w:hAnsi="Gill Sans MT" w:cs="Arial"/>
          <w:color w:val="202124"/>
          <w:sz w:val="22"/>
          <w:szCs w:val="22"/>
          <w:shd w:val="clear" w:color="auto" w:fill="FFFFFF"/>
        </w:rPr>
        <w:t>Preferably at least</w:t>
      </w:r>
      <w:r>
        <w:rPr>
          <w:rFonts w:ascii="Gill Sans MT" w:hAnsi="Gill Sans MT" w:cs="Arial"/>
          <w:color w:val="202124"/>
          <w:sz w:val="22"/>
          <w:szCs w:val="22"/>
          <w:shd w:val="clear" w:color="auto" w:fill="FFFFFF"/>
        </w:rPr>
        <w:t xml:space="preserve"> </w:t>
      </w:r>
      <w:r w:rsidR="006A66A0">
        <w:rPr>
          <w:rFonts w:ascii="Gill Sans MT" w:hAnsi="Gill Sans MT" w:cs="Arial"/>
          <w:color w:val="202124"/>
          <w:sz w:val="22"/>
          <w:szCs w:val="22"/>
          <w:shd w:val="clear" w:color="auto" w:fill="FFFFFF"/>
        </w:rPr>
        <w:t>3</w:t>
      </w:r>
      <w:r w:rsidRPr="008E0BFE">
        <w:rPr>
          <w:rFonts w:ascii="Gill Sans MT" w:hAnsi="Gill Sans MT" w:cs="Arial"/>
          <w:color w:val="202124"/>
          <w:sz w:val="22"/>
          <w:szCs w:val="22"/>
          <w:shd w:val="clear" w:color="auto" w:fill="FFFFFF"/>
        </w:rPr>
        <w:t xml:space="preserve"> </w:t>
      </w:r>
      <w:r>
        <w:rPr>
          <w:rFonts w:ascii="Gill Sans MT" w:hAnsi="Gill Sans MT" w:cs="Arial"/>
          <w:color w:val="202124"/>
          <w:sz w:val="22"/>
          <w:szCs w:val="22"/>
          <w:shd w:val="clear" w:color="auto" w:fill="FFFFFF"/>
        </w:rPr>
        <w:t xml:space="preserve">years property </w:t>
      </w:r>
      <w:r w:rsidRPr="008E0BFE">
        <w:rPr>
          <w:rFonts w:ascii="Gill Sans MT" w:hAnsi="Gill Sans MT" w:cs="Arial"/>
          <w:color w:val="202124"/>
          <w:sz w:val="22"/>
          <w:szCs w:val="22"/>
          <w:shd w:val="clear" w:color="auto" w:fill="FFFFFF"/>
        </w:rPr>
        <w:t xml:space="preserve">experience (although </w:t>
      </w:r>
      <w:r>
        <w:rPr>
          <w:rFonts w:ascii="Gill Sans MT" w:hAnsi="Gill Sans MT" w:cs="Arial"/>
          <w:color w:val="202124"/>
          <w:sz w:val="22"/>
          <w:szCs w:val="22"/>
          <w:shd w:val="clear" w:color="auto" w:fill="FFFFFF"/>
        </w:rPr>
        <w:t>we will consider less</w:t>
      </w:r>
      <w:r w:rsidRPr="008E0BFE">
        <w:rPr>
          <w:rFonts w:ascii="Gill Sans MT" w:hAnsi="Gill Sans MT" w:cs="Arial"/>
          <w:color w:val="202124"/>
          <w:sz w:val="22"/>
          <w:szCs w:val="22"/>
          <w:shd w:val="clear" w:color="auto" w:fill="FFFFFF"/>
        </w:rPr>
        <w:t>);</w:t>
      </w:r>
    </w:p>
    <w:p w14:paraId="74CFE941" w14:textId="77777777" w:rsidR="009F06A8" w:rsidRPr="008E0BFE" w:rsidRDefault="009F06A8" w:rsidP="009F06A8">
      <w:pPr>
        <w:pStyle w:val="ListParagraph"/>
        <w:numPr>
          <w:ilvl w:val="0"/>
          <w:numId w:val="1"/>
        </w:numPr>
        <w:spacing w:line="360" w:lineRule="auto"/>
        <w:jc w:val="both"/>
        <w:rPr>
          <w:rFonts w:ascii="Gill Sans MT" w:hAnsi="Gill Sans MT" w:cs="Arial"/>
          <w:color w:val="202124"/>
          <w:sz w:val="22"/>
          <w:szCs w:val="22"/>
          <w:shd w:val="clear" w:color="auto" w:fill="FFFFFF"/>
        </w:rPr>
      </w:pPr>
      <w:r w:rsidRPr="008E0BFE">
        <w:rPr>
          <w:rFonts w:ascii="Gill Sans MT" w:hAnsi="Gill Sans MT" w:cs="Arial"/>
          <w:color w:val="202124"/>
          <w:sz w:val="22"/>
          <w:szCs w:val="22"/>
          <w:shd w:val="clear" w:color="auto" w:fill="FFFFFF"/>
        </w:rPr>
        <w:t>Ability to remain calm and professional when dealing with challenging situations;</w:t>
      </w:r>
    </w:p>
    <w:p w14:paraId="67346895" w14:textId="77777777" w:rsidR="009F06A8" w:rsidRPr="00DD0592" w:rsidRDefault="009F06A8" w:rsidP="009F06A8">
      <w:pPr>
        <w:pStyle w:val="ListParagraph"/>
        <w:numPr>
          <w:ilvl w:val="0"/>
          <w:numId w:val="1"/>
        </w:numPr>
        <w:spacing w:line="360" w:lineRule="auto"/>
        <w:jc w:val="both"/>
        <w:rPr>
          <w:rFonts w:ascii="Gill Sans MT" w:hAnsi="Gill Sans MT" w:cs="Arial"/>
          <w:color w:val="202124"/>
          <w:sz w:val="22"/>
          <w:szCs w:val="22"/>
          <w:shd w:val="clear" w:color="auto" w:fill="FFFFFF"/>
        </w:rPr>
      </w:pPr>
      <w:r w:rsidRPr="008E0BFE">
        <w:rPr>
          <w:rFonts w:ascii="Gill Sans MT" w:hAnsi="Gill Sans MT" w:cs="Arial"/>
          <w:color w:val="202124"/>
          <w:sz w:val="22"/>
          <w:szCs w:val="22"/>
          <w:shd w:val="clear" w:color="auto" w:fill="FFFFFF"/>
        </w:rPr>
        <w:t>Ability to multi-task</w:t>
      </w:r>
      <w:r>
        <w:rPr>
          <w:rFonts w:ascii="Gill Sans MT" w:hAnsi="Gill Sans MT" w:cs="Arial"/>
          <w:color w:val="202124"/>
          <w:sz w:val="22"/>
          <w:szCs w:val="22"/>
          <w:shd w:val="clear" w:color="auto" w:fill="FFFFFF"/>
        </w:rPr>
        <w:t xml:space="preserve"> and problem solve;</w:t>
      </w:r>
    </w:p>
    <w:p w14:paraId="609D13A3" w14:textId="77777777" w:rsidR="009F06A8" w:rsidRPr="008E0BFE" w:rsidRDefault="009F06A8" w:rsidP="009F06A8">
      <w:pPr>
        <w:pStyle w:val="ListParagraph"/>
        <w:numPr>
          <w:ilvl w:val="0"/>
          <w:numId w:val="1"/>
        </w:numPr>
        <w:spacing w:line="360" w:lineRule="auto"/>
        <w:jc w:val="both"/>
        <w:rPr>
          <w:rFonts w:ascii="Gill Sans MT" w:hAnsi="Gill Sans MT" w:cs="Arial"/>
          <w:color w:val="202124"/>
          <w:sz w:val="22"/>
          <w:szCs w:val="22"/>
          <w:shd w:val="clear" w:color="auto" w:fill="FFFFFF"/>
        </w:rPr>
      </w:pPr>
      <w:r w:rsidRPr="008E0BFE">
        <w:rPr>
          <w:rFonts w:ascii="Gill Sans MT" w:hAnsi="Gill Sans MT" w:cs="Arial"/>
          <w:color w:val="202124"/>
          <w:sz w:val="22"/>
          <w:szCs w:val="22"/>
          <w:shd w:val="clear" w:color="auto" w:fill="FFFFFF"/>
        </w:rPr>
        <w:t xml:space="preserve">Excellent IT skills, including Microsoft Office, Expert Agent CRM etc; </w:t>
      </w:r>
    </w:p>
    <w:p w14:paraId="0507498E" w14:textId="77777777" w:rsidR="009F06A8" w:rsidRPr="008E0BFE" w:rsidRDefault="009F06A8" w:rsidP="009F06A8">
      <w:pPr>
        <w:pStyle w:val="ListParagraph"/>
        <w:numPr>
          <w:ilvl w:val="0"/>
          <w:numId w:val="1"/>
        </w:numPr>
        <w:spacing w:line="360" w:lineRule="auto"/>
        <w:jc w:val="both"/>
        <w:rPr>
          <w:rFonts w:ascii="Gill Sans MT" w:hAnsi="Gill Sans MT" w:cs="Arial"/>
          <w:color w:val="202124"/>
          <w:sz w:val="22"/>
          <w:szCs w:val="22"/>
          <w:shd w:val="clear" w:color="auto" w:fill="FFFFFF"/>
        </w:rPr>
      </w:pPr>
      <w:r w:rsidRPr="008E0BFE">
        <w:rPr>
          <w:rFonts w:ascii="Gill Sans MT" w:hAnsi="Gill Sans MT" w:cs="Arial"/>
          <w:color w:val="202124"/>
          <w:sz w:val="22"/>
          <w:szCs w:val="22"/>
          <w:shd w:val="clear" w:color="auto" w:fill="FFFFFF"/>
        </w:rPr>
        <w:t>Excellent written and communication skills;</w:t>
      </w:r>
    </w:p>
    <w:p w14:paraId="039D914D" w14:textId="77777777" w:rsidR="009F06A8" w:rsidRPr="008E0BFE" w:rsidRDefault="009F06A8" w:rsidP="009F06A8">
      <w:pPr>
        <w:pStyle w:val="ListParagraph"/>
        <w:numPr>
          <w:ilvl w:val="0"/>
          <w:numId w:val="1"/>
        </w:numPr>
        <w:spacing w:line="360" w:lineRule="auto"/>
        <w:jc w:val="both"/>
        <w:rPr>
          <w:rFonts w:ascii="Gill Sans MT" w:hAnsi="Gill Sans MT" w:cs="Arial"/>
          <w:color w:val="202124"/>
          <w:sz w:val="22"/>
          <w:szCs w:val="22"/>
          <w:shd w:val="clear" w:color="auto" w:fill="FFFFFF"/>
        </w:rPr>
      </w:pPr>
      <w:r w:rsidRPr="008E0BFE">
        <w:rPr>
          <w:rFonts w:ascii="Gill Sans MT" w:hAnsi="Gill Sans MT" w:cs="Arial"/>
          <w:color w:val="202124"/>
          <w:sz w:val="22"/>
          <w:szCs w:val="22"/>
          <w:shd w:val="clear" w:color="auto" w:fill="FFFFFF"/>
        </w:rPr>
        <w:t>Strong customer focus, high accuracy, and good attention to detail;</w:t>
      </w:r>
    </w:p>
    <w:p w14:paraId="4EDBD9BD" w14:textId="77777777" w:rsidR="009F06A8" w:rsidRPr="008E0BFE" w:rsidRDefault="009F06A8" w:rsidP="009F06A8">
      <w:pPr>
        <w:pStyle w:val="ListParagraph"/>
        <w:numPr>
          <w:ilvl w:val="0"/>
          <w:numId w:val="1"/>
        </w:numPr>
        <w:spacing w:line="360" w:lineRule="auto"/>
        <w:jc w:val="both"/>
        <w:rPr>
          <w:rFonts w:ascii="Gill Sans MT" w:hAnsi="Gill Sans MT" w:cs="Arial"/>
          <w:color w:val="202124"/>
          <w:sz w:val="22"/>
          <w:szCs w:val="22"/>
          <w:shd w:val="clear" w:color="auto" w:fill="FFFFFF"/>
        </w:rPr>
      </w:pPr>
      <w:r w:rsidRPr="008E0BFE">
        <w:rPr>
          <w:rFonts w:ascii="Gill Sans MT" w:hAnsi="Gill Sans MT" w:cs="Arial"/>
          <w:color w:val="202124"/>
          <w:sz w:val="22"/>
          <w:szCs w:val="22"/>
          <w:shd w:val="clear" w:color="auto" w:fill="FFFFFF"/>
        </w:rPr>
        <w:t>Works well under pressure both individually and as part of the wider team;</w:t>
      </w:r>
    </w:p>
    <w:p w14:paraId="633D0C49" w14:textId="77777777" w:rsidR="009F06A8" w:rsidRPr="008E0BFE" w:rsidRDefault="009F06A8" w:rsidP="009F06A8">
      <w:pPr>
        <w:pStyle w:val="ListParagraph"/>
        <w:numPr>
          <w:ilvl w:val="0"/>
          <w:numId w:val="1"/>
        </w:numPr>
        <w:spacing w:line="360" w:lineRule="auto"/>
        <w:jc w:val="both"/>
        <w:rPr>
          <w:rFonts w:ascii="Gill Sans MT" w:hAnsi="Gill Sans MT" w:cs="Arial"/>
          <w:color w:val="202124"/>
          <w:sz w:val="22"/>
          <w:szCs w:val="22"/>
          <w:shd w:val="clear" w:color="auto" w:fill="FFFFFF"/>
        </w:rPr>
      </w:pPr>
      <w:r w:rsidRPr="008E0BFE">
        <w:rPr>
          <w:rFonts w:ascii="Gill Sans MT" w:hAnsi="Gill Sans MT" w:cs="Arial"/>
          <w:color w:val="202124"/>
          <w:sz w:val="22"/>
          <w:szCs w:val="22"/>
          <w:shd w:val="clear" w:color="auto" w:fill="FFFFFF"/>
        </w:rPr>
        <w:t>Ability to build relationships and recognise when to consult others, quickly establishing trust and credibility;</w:t>
      </w:r>
    </w:p>
    <w:p w14:paraId="380D4A8D" w14:textId="77777777" w:rsidR="009F06A8" w:rsidRPr="008E0BFE" w:rsidRDefault="009F06A8" w:rsidP="009F06A8">
      <w:pPr>
        <w:pStyle w:val="ListParagraph"/>
        <w:numPr>
          <w:ilvl w:val="0"/>
          <w:numId w:val="1"/>
        </w:numPr>
        <w:spacing w:line="360" w:lineRule="auto"/>
        <w:jc w:val="both"/>
        <w:rPr>
          <w:rFonts w:ascii="Gill Sans MT" w:hAnsi="Gill Sans MT" w:cs="Arial"/>
          <w:color w:val="202124"/>
          <w:sz w:val="22"/>
          <w:szCs w:val="22"/>
          <w:shd w:val="clear" w:color="auto" w:fill="FFFFFF"/>
        </w:rPr>
      </w:pPr>
      <w:r w:rsidRPr="008E0BFE">
        <w:rPr>
          <w:rFonts w:ascii="Gill Sans MT" w:hAnsi="Gill Sans MT" w:cs="Arial"/>
          <w:color w:val="202124"/>
          <w:sz w:val="22"/>
          <w:szCs w:val="22"/>
          <w:shd w:val="clear" w:color="auto" w:fill="FFFFFF"/>
        </w:rPr>
        <w:t>The willingness to recognise a mistake and learn how to turn it around for next time;</w:t>
      </w:r>
    </w:p>
    <w:p w14:paraId="70F1CAA0" w14:textId="77777777" w:rsidR="009F06A8" w:rsidRPr="008E0BFE" w:rsidRDefault="009F06A8" w:rsidP="009F06A8">
      <w:pPr>
        <w:pStyle w:val="ListParagraph"/>
        <w:numPr>
          <w:ilvl w:val="0"/>
          <w:numId w:val="1"/>
        </w:numPr>
        <w:spacing w:line="360" w:lineRule="auto"/>
        <w:jc w:val="both"/>
        <w:rPr>
          <w:rFonts w:ascii="Gill Sans MT" w:hAnsi="Gill Sans MT" w:cs="Arial"/>
          <w:b/>
          <w:sz w:val="22"/>
          <w:szCs w:val="22"/>
        </w:rPr>
      </w:pPr>
      <w:r w:rsidRPr="008E0BFE">
        <w:rPr>
          <w:rFonts w:ascii="Gill Sans MT" w:hAnsi="Gill Sans MT" w:cs="Arial"/>
          <w:color w:val="202124"/>
          <w:sz w:val="22"/>
          <w:szCs w:val="22"/>
          <w:shd w:val="clear" w:color="auto" w:fill="FFFFFF"/>
        </w:rPr>
        <w:t xml:space="preserve">Confidence to deal with a diverse range of tenants and landlords both verbally as well as in writing; </w:t>
      </w:r>
    </w:p>
    <w:p w14:paraId="06F7604D" w14:textId="77777777" w:rsidR="009F06A8" w:rsidRPr="008E0BFE" w:rsidRDefault="009F06A8" w:rsidP="009F06A8">
      <w:pPr>
        <w:pStyle w:val="ListParagraph"/>
        <w:numPr>
          <w:ilvl w:val="0"/>
          <w:numId w:val="1"/>
        </w:numPr>
        <w:spacing w:line="360" w:lineRule="auto"/>
        <w:jc w:val="both"/>
        <w:rPr>
          <w:rFonts w:ascii="Gill Sans MT" w:hAnsi="Gill Sans MT" w:cs="Arial"/>
          <w:b/>
          <w:sz w:val="22"/>
          <w:szCs w:val="22"/>
        </w:rPr>
      </w:pPr>
      <w:r w:rsidRPr="008E0BFE">
        <w:rPr>
          <w:rFonts w:ascii="Gill Sans MT" w:hAnsi="Gill Sans MT" w:cs="Arial"/>
          <w:color w:val="202124"/>
          <w:sz w:val="22"/>
          <w:szCs w:val="22"/>
          <w:shd w:val="clear" w:color="auto" w:fill="FFFFFF"/>
        </w:rPr>
        <w:t>Confident and positive outlook with a questioning mind;</w:t>
      </w:r>
    </w:p>
    <w:p w14:paraId="5B362D55" w14:textId="77777777" w:rsidR="009F06A8" w:rsidRPr="008E0BFE" w:rsidRDefault="009F06A8" w:rsidP="009F06A8">
      <w:pPr>
        <w:pStyle w:val="ListParagraph"/>
        <w:numPr>
          <w:ilvl w:val="0"/>
          <w:numId w:val="1"/>
        </w:numPr>
        <w:spacing w:line="360" w:lineRule="auto"/>
        <w:jc w:val="both"/>
        <w:rPr>
          <w:rFonts w:ascii="Gill Sans MT" w:hAnsi="Gill Sans MT" w:cs="Arial"/>
          <w:b/>
          <w:bCs/>
          <w:color w:val="202124"/>
          <w:sz w:val="22"/>
          <w:szCs w:val="22"/>
          <w:shd w:val="clear" w:color="auto" w:fill="FFFFFF"/>
        </w:rPr>
      </w:pPr>
      <w:r w:rsidRPr="008E0BFE">
        <w:rPr>
          <w:rFonts w:ascii="Gill Sans MT" w:hAnsi="Gill Sans MT" w:cs="Arial"/>
          <w:color w:val="202124"/>
          <w:sz w:val="22"/>
          <w:szCs w:val="22"/>
          <w:shd w:val="clear" w:color="auto" w:fill="FFFFFF"/>
        </w:rPr>
        <w:t>Staying up to date with the latest industry legislation and regulations;</w:t>
      </w:r>
    </w:p>
    <w:p w14:paraId="4875FB08" w14:textId="77777777" w:rsidR="009F06A8" w:rsidRPr="008E0BFE" w:rsidRDefault="009F06A8" w:rsidP="009F06A8">
      <w:pPr>
        <w:pStyle w:val="ListParagraph"/>
        <w:numPr>
          <w:ilvl w:val="0"/>
          <w:numId w:val="1"/>
        </w:numPr>
        <w:spacing w:line="360" w:lineRule="auto"/>
        <w:jc w:val="both"/>
        <w:rPr>
          <w:rFonts w:ascii="Gill Sans MT" w:hAnsi="Gill Sans MT" w:cs="Arial"/>
          <w:sz w:val="22"/>
          <w:szCs w:val="22"/>
        </w:rPr>
      </w:pPr>
      <w:r w:rsidRPr="008E0BFE">
        <w:rPr>
          <w:rFonts w:ascii="Gill Sans MT" w:hAnsi="Gill Sans MT" w:cs="Arial"/>
          <w:sz w:val="22"/>
          <w:szCs w:val="22"/>
        </w:rPr>
        <w:t>To identify opportunities to cross refer work to other parts of the business;</w:t>
      </w:r>
    </w:p>
    <w:p w14:paraId="712C43FC" w14:textId="77777777" w:rsidR="009F06A8" w:rsidRPr="008E0BFE" w:rsidRDefault="009F06A8" w:rsidP="009F06A8">
      <w:pPr>
        <w:pStyle w:val="ListParagraph"/>
        <w:numPr>
          <w:ilvl w:val="0"/>
          <w:numId w:val="1"/>
        </w:numPr>
        <w:spacing w:line="360" w:lineRule="auto"/>
        <w:jc w:val="both"/>
        <w:rPr>
          <w:rFonts w:ascii="Gill Sans MT" w:hAnsi="Gill Sans MT" w:cs="Arial"/>
          <w:sz w:val="22"/>
          <w:szCs w:val="22"/>
        </w:rPr>
      </w:pPr>
      <w:r w:rsidRPr="008E0BFE">
        <w:rPr>
          <w:rFonts w:ascii="Gill Sans MT" w:hAnsi="Gill Sans MT" w:cs="Arial"/>
          <w:sz w:val="22"/>
          <w:szCs w:val="22"/>
        </w:rPr>
        <w:t>To abide by all company health and safety procedures;</w:t>
      </w:r>
    </w:p>
    <w:p w14:paraId="4A3911D5" w14:textId="77777777" w:rsidR="009F06A8" w:rsidRPr="008E0BFE" w:rsidRDefault="009F06A8" w:rsidP="009F06A8">
      <w:pPr>
        <w:pStyle w:val="ListParagraph"/>
        <w:numPr>
          <w:ilvl w:val="0"/>
          <w:numId w:val="1"/>
        </w:numPr>
        <w:spacing w:line="360" w:lineRule="auto"/>
        <w:jc w:val="both"/>
        <w:rPr>
          <w:rFonts w:ascii="Gill Sans MT" w:hAnsi="Gill Sans MT" w:cs="Arial"/>
          <w:sz w:val="22"/>
          <w:szCs w:val="22"/>
        </w:rPr>
      </w:pPr>
      <w:r w:rsidRPr="008E0BFE">
        <w:rPr>
          <w:rFonts w:ascii="Gill Sans MT" w:hAnsi="Gill Sans MT" w:cs="Arial"/>
          <w:sz w:val="22"/>
          <w:szCs w:val="22"/>
        </w:rPr>
        <w:t>To meet all compliance requirements, including those related to SRA accounts rules, Anti Bribery, Anti Money Laundering, Data Protection and GDPR;</w:t>
      </w:r>
    </w:p>
    <w:p w14:paraId="0A6DF8D1" w14:textId="77777777" w:rsidR="009F06A8" w:rsidRPr="008E0BFE" w:rsidRDefault="009F06A8" w:rsidP="009F06A8">
      <w:pPr>
        <w:pStyle w:val="ListParagraph"/>
        <w:numPr>
          <w:ilvl w:val="0"/>
          <w:numId w:val="1"/>
        </w:numPr>
        <w:spacing w:line="360" w:lineRule="auto"/>
        <w:jc w:val="both"/>
        <w:rPr>
          <w:rFonts w:ascii="Gill Sans MT" w:hAnsi="Gill Sans MT" w:cs="Arial"/>
          <w:sz w:val="22"/>
          <w:szCs w:val="22"/>
        </w:rPr>
      </w:pPr>
      <w:r w:rsidRPr="008E0BFE">
        <w:rPr>
          <w:rFonts w:ascii="Gill Sans MT" w:hAnsi="Gill Sans MT" w:cs="Arial"/>
          <w:sz w:val="22"/>
          <w:szCs w:val="22"/>
        </w:rPr>
        <w:t>To become an integral part of the branch team and to represent the team and promote the wider firm in a positive and professional manner;</w:t>
      </w:r>
    </w:p>
    <w:p w14:paraId="37EF14A3" w14:textId="77777777" w:rsidR="009F06A8" w:rsidRPr="008E0BFE" w:rsidRDefault="009F06A8" w:rsidP="009F06A8">
      <w:pPr>
        <w:pStyle w:val="ListParagraph"/>
        <w:numPr>
          <w:ilvl w:val="0"/>
          <w:numId w:val="1"/>
        </w:numPr>
        <w:spacing w:line="360" w:lineRule="auto"/>
        <w:jc w:val="both"/>
        <w:rPr>
          <w:rFonts w:ascii="Gill Sans MT" w:hAnsi="Gill Sans MT" w:cs="Arial"/>
          <w:sz w:val="22"/>
          <w:szCs w:val="22"/>
        </w:rPr>
      </w:pPr>
      <w:r w:rsidRPr="008E0BFE">
        <w:rPr>
          <w:rFonts w:ascii="Gill Sans MT" w:hAnsi="Gill Sans MT" w:cs="Arial"/>
          <w:sz w:val="22"/>
          <w:szCs w:val="22"/>
        </w:rPr>
        <w:t>To participate in business activities and projects as required;</w:t>
      </w:r>
    </w:p>
    <w:p w14:paraId="69F77938" w14:textId="77777777" w:rsidR="009F06A8" w:rsidRPr="008E0BFE" w:rsidRDefault="009F06A8" w:rsidP="009F06A8">
      <w:pPr>
        <w:pStyle w:val="ListParagraph"/>
        <w:numPr>
          <w:ilvl w:val="0"/>
          <w:numId w:val="1"/>
        </w:numPr>
        <w:spacing w:line="360" w:lineRule="auto"/>
        <w:jc w:val="both"/>
        <w:rPr>
          <w:rFonts w:ascii="Gill Sans MT" w:hAnsi="Gill Sans MT" w:cs="Arial"/>
          <w:sz w:val="22"/>
          <w:szCs w:val="22"/>
        </w:rPr>
      </w:pPr>
      <w:r w:rsidRPr="008E0BFE">
        <w:rPr>
          <w:rFonts w:ascii="Gill Sans MT" w:hAnsi="Gill Sans MT" w:cs="Arial"/>
          <w:sz w:val="22"/>
          <w:szCs w:val="22"/>
        </w:rPr>
        <w:t>To carry out any other reasonable requests by Head of Lettings.</w:t>
      </w:r>
    </w:p>
    <w:p w14:paraId="55F24889" w14:textId="77777777" w:rsidR="009F06A8" w:rsidRDefault="009F06A8" w:rsidP="009F06A8">
      <w:pPr>
        <w:spacing w:line="360" w:lineRule="auto"/>
        <w:jc w:val="both"/>
        <w:rPr>
          <w:rFonts w:ascii="Gill Sans MT" w:hAnsi="Gill Sans MT" w:cs="Arial"/>
          <w:b/>
          <w:sz w:val="22"/>
          <w:szCs w:val="22"/>
        </w:rPr>
      </w:pPr>
    </w:p>
    <w:p w14:paraId="11E39FF9" w14:textId="77777777" w:rsidR="00E9499A" w:rsidRPr="008E0BFE" w:rsidRDefault="00E9499A" w:rsidP="009F06A8">
      <w:pPr>
        <w:spacing w:line="360" w:lineRule="auto"/>
        <w:jc w:val="both"/>
        <w:rPr>
          <w:rFonts w:ascii="Gill Sans MT" w:hAnsi="Gill Sans MT" w:cs="Arial"/>
          <w:b/>
          <w:sz w:val="22"/>
          <w:szCs w:val="22"/>
        </w:rPr>
      </w:pPr>
    </w:p>
    <w:p w14:paraId="4AD59EE3" w14:textId="77777777" w:rsidR="009F06A8" w:rsidRPr="008E0BFE" w:rsidRDefault="009F06A8" w:rsidP="009F06A8">
      <w:pPr>
        <w:spacing w:line="360" w:lineRule="auto"/>
        <w:jc w:val="both"/>
        <w:rPr>
          <w:rFonts w:ascii="Gill Sans MT" w:hAnsi="Gill Sans MT"/>
          <w:sz w:val="22"/>
          <w:szCs w:val="22"/>
        </w:rPr>
      </w:pPr>
      <w:r w:rsidRPr="008E0BFE">
        <w:rPr>
          <w:rFonts w:ascii="Gill Sans MT" w:hAnsi="Gill Sans MT"/>
          <w:b/>
          <w:sz w:val="22"/>
          <w:szCs w:val="22"/>
        </w:rPr>
        <w:lastRenderedPageBreak/>
        <w:t>Person Specification:</w:t>
      </w:r>
    </w:p>
    <w:p w14:paraId="003D529F" w14:textId="77777777" w:rsidR="009F06A8" w:rsidRPr="008E0BFE" w:rsidRDefault="009F06A8" w:rsidP="009F06A8">
      <w:pPr>
        <w:spacing w:line="360" w:lineRule="auto"/>
        <w:jc w:val="both"/>
        <w:rPr>
          <w:rFonts w:ascii="Gill Sans MT" w:hAnsi="Gill Sans MT"/>
          <w:sz w:val="22"/>
          <w:szCs w:val="22"/>
        </w:rPr>
      </w:pPr>
    </w:p>
    <w:tbl>
      <w:tblPr>
        <w:tblStyle w:val="TableGrid"/>
        <w:tblW w:w="5000" w:type="pct"/>
        <w:tblLook w:val="04A0" w:firstRow="1" w:lastRow="0" w:firstColumn="1" w:lastColumn="0" w:noHBand="0" w:noVBand="1"/>
      </w:tblPr>
      <w:tblGrid>
        <w:gridCol w:w="6431"/>
        <w:gridCol w:w="1334"/>
        <w:gridCol w:w="1251"/>
      </w:tblGrid>
      <w:tr w:rsidR="009F06A8" w:rsidRPr="008E0BFE" w14:paraId="6DBD0B06" w14:textId="77777777" w:rsidTr="005262A3">
        <w:tc>
          <w:tcPr>
            <w:tcW w:w="3566" w:type="pct"/>
          </w:tcPr>
          <w:p w14:paraId="4B973D4E" w14:textId="77777777" w:rsidR="009F06A8" w:rsidRPr="008E0BFE" w:rsidRDefault="009F06A8" w:rsidP="005262A3">
            <w:pPr>
              <w:spacing w:line="360" w:lineRule="auto"/>
              <w:jc w:val="both"/>
              <w:rPr>
                <w:rFonts w:ascii="Gill Sans MT" w:hAnsi="Gill Sans MT" w:cs="Arial"/>
                <w:sz w:val="22"/>
              </w:rPr>
            </w:pPr>
          </w:p>
        </w:tc>
        <w:tc>
          <w:tcPr>
            <w:tcW w:w="740" w:type="pct"/>
          </w:tcPr>
          <w:p w14:paraId="0417C53D" w14:textId="77777777" w:rsidR="009F06A8" w:rsidRPr="008E0BFE" w:rsidRDefault="009F06A8" w:rsidP="005262A3">
            <w:pPr>
              <w:spacing w:line="360" w:lineRule="auto"/>
              <w:jc w:val="both"/>
              <w:rPr>
                <w:rFonts w:ascii="Gill Sans MT" w:hAnsi="Gill Sans MT" w:cs="Arial"/>
                <w:b/>
                <w:bCs/>
                <w:sz w:val="22"/>
              </w:rPr>
            </w:pPr>
            <w:r w:rsidRPr="008E0BFE">
              <w:rPr>
                <w:rFonts w:ascii="Gill Sans MT" w:hAnsi="Gill Sans MT" w:cs="Arial"/>
                <w:b/>
                <w:bCs/>
                <w:sz w:val="22"/>
              </w:rPr>
              <w:t>Desirable</w:t>
            </w:r>
          </w:p>
        </w:tc>
        <w:tc>
          <w:tcPr>
            <w:tcW w:w="694" w:type="pct"/>
          </w:tcPr>
          <w:p w14:paraId="1EF6663E" w14:textId="77777777" w:rsidR="009F06A8" w:rsidRPr="008E0BFE" w:rsidRDefault="009F06A8" w:rsidP="005262A3">
            <w:pPr>
              <w:spacing w:line="360" w:lineRule="auto"/>
              <w:jc w:val="both"/>
              <w:rPr>
                <w:rFonts w:ascii="Gill Sans MT" w:hAnsi="Gill Sans MT" w:cs="Arial"/>
                <w:b/>
                <w:bCs/>
                <w:sz w:val="22"/>
              </w:rPr>
            </w:pPr>
            <w:r w:rsidRPr="008E0BFE">
              <w:rPr>
                <w:rFonts w:ascii="Gill Sans MT" w:hAnsi="Gill Sans MT" w:cs="Arial"/>
                <w:b/>
                <w:bCs/>
                <w:sz w:val="22"/>
              </w:rPr>
              <w:t>Essential</w:t>
            </w:r>
          </w:p>
        </w:tc>
      </w:tr>
      <w:tr w:rsidR="009F06A8" w:rsidRPr="008E0BFE" w14:paraId="5F9A94CA" w14:textId="77777777" w:rsidTr="005262A3">
        <w:tc>
          <w:tcPr>
            <w:tcW w:w="3566" w:type="pct"/>
          </w:tcPr>
          <w:p w14:paraId="085CCF5B" w14:textId="77777777" w:rsidR="009F06A8" w:rsidRPr="008E0BFE" w:rsidRDefault="009F06A8" w:rsidP="005262A3">
            <w:pPr>
              <w:spacing w:line="360" w:lineRule="auto"/>
              <w:jc w:val="both"/>
              <w:rPr>
                <w:rFonts w:ascii="Gill Sans MT" w:hAnsi="Gill Sans MT" w:cs="Arial"/>
                <w:sz w:val="22"/>
              </w:rPr>
            </w:pPr>
            <w:r w:rsidRPr="008E0BFE">
              <w:rPr>
                <w:rFonts w:ascii="Gill Sans MT" w:hAnsi="Gill Sans MT" w:cs="Arial"/>
                <w:sz w:val="22"/>
              </w:rPr>
              <w:t xml:space="preserve">An </w:t>
            </w:r>
            <w:r>
              <w:rPr>
                <w:rFonts w:ascii="Gill Sans MT" w:hAnsi="Gill Sans MT" w:cs="Arial"/>
                <w:sz w:val="22"/>
              </w:rPr>
              <w:t xml:space="preserve">experienced professional able to manage small </w:t>
            </w:r>
            <w:proofErr w:type="gramStart"/>
            <w:r>
              <w:rPr>
                <w:rFonts w:ascii="Gill Sans MT" w:hAnsi="Gill Sans MT" w:cs="Arial"/>
                <w:sz w:val="22"/>
              </w:rPr>
              <w:t>but,</w:t>
            </w:r>
            <w:proofErr w:type="gramEnd"/>
            <w:r>
              <w:rPr>
                <w:rFonts w:ascii="Gill Sans MT" w:hAnsi="Gill Sans MT" w:cs="Arial"/>
                <w:sz w:val="22"/>
              </w:rPr>
              <w:t xml:space="preserve"> growing portfolio of properties</w:t>
            </w:r>
            <w:r w:rsidRPr="008E0BFE">
              <w:rPr>
                <w:rFonts w:ascii="Gill Sans MT" w:hAnsi="Gill Sans MT" w:cs="Arial"/>
                <w:sz w:val="22"/>
              </w:rPr>
              <w:t>.</w:t>
            </w:r>
          </w:p>
        </w:tc>
        <w:tc>
          <w:tcPr>
            <w:tcW w:w="740" w:type="pct"/>
          </w:tcPr>
          <w:p w14:paraId="6B8B985E" w14:textId="77777777" w:rsidR="009F06A8" w:rsidRPr="008E0BFE" w:rsidRDefault="009F06A8" w:rsidP="00E9499A">
            <w:pPr>
              <w:spacing w:line="360" w:lineRule="auto"/>
              <w:ind w:left="360"/>
              <w:jc w:val="center"/>
              <w:rPr>
                <w:rFonts w:ascii="Gill Sans MT" w:hAnsi="Gill Sans MT" w:cs="Arial"/>
                <w:sz w:val="22"/>
              </w:rPr>
            </w:pPr>
          </w:p>
        </w:tc>
        <w:tc>
          <w:tcPr>
            <w:tcW w:w="694" w:type="pct"/>
          </w:tcPr>
          <w:p w14:paraId="656144D5" w14:textId="77777777" w:rsidR="009F06A8" w:rsidRPr="008E0BFE" w:rsidRDefault="009F06A8" w:rsidP="00E9499A">
            <w:pPr>
              <w:spacing w:line="360" w:lineRule="auto"/>
              <w:jc w:val="center"/>
              <w:rPr>
                <w:rFonts w:ascii="Gill Sans MT" w:hAnsi="Gill Sans MT" w:cs="Arial"/>
                <w:sz w:val="22"/>
              </w:rPr>
            </w:pPr>
            <w:r w:rsidRPr="008E0BFE">
              <w:rPr>
                <w:rFonts w:ascii="Gill Sans MT" w:hAnsi="Gill Sans MT" w:cs="Arial"/>
                <w:sz w:val="22"/>
              </w:rPr>
              <w:t>X</w:t>
            </w:r>
          </w:p>
        </w:tc>
      </w:tr>
      <w:tr w:rsidR="009F06A8" w:rsidRPr="008E0BFE" w14:paraId="5E6C6535" w14:textId="77777777" w:rsidTr="005262A3">
        <w:tc>
          <w:tcPr>
            <w:tcW w:w="3566" w:type="pct"/>
          </w:tcPr>
          <w:p w14:paraId="484AFB6C" w14:textId="09030667" w:rsidR="009F06A8" w:rsidRPr="008E0BFE" w:rsidRDefault="009F06A8" w:rsidP="005262A3">
            <w:pPr>
              <w:spacing w:line="360" w:lineRule="auto"/>
              <w:jc w:val="both"/>
              <w:rPr>
                <w:rFonts w:ascii="Gill Sans MT" w:hAnsi="Gill Sans MT" w:cs="Arial"/>
                <w:sz w:val="22"/>
              </w:rPr>
            </w:pPr>
            <w:r w:rsidRPr="008E0BFE">
              <w:rPr>
                <w:rFonts w:ascii="Gill Sans MT" w:hAnsi="Gill Sans MT" w:cs="Arial"/>
                <w:sz w:val="22"/>
              </w:rPr>
              <w:t xml:space="preserve">Someone with at least </w:t>
            </w:r>
            <w:r w:rsidR="00732C8B">
              <w:rPr>
                <w:rFonts w:ascii="Gill Sans MT" w:hAnsi="Gill Sans MT" w:cs="Arial"/>
                <w:sz w:val="22"/>
              </w:rPr>
              <w:t>3</w:t>
            </w:r>
            <w:r w:rsidRPr="008E0BFE">
              <w:rPr>
                <w:rFonts w:ascii="Gill Sans MT" w:hAnsi="Gill Sans MT" w:cs="Arial"/>
                <w:sz w:val="22"/>
              </w:rPr>
              <w:t xml:space="preserve"> years’ experience of </w:t>
            </w:r>
            <w:r>
              <w:rPr>
                <w:rFonts w:ascii="Gill Sans MT" w:hAnsi="Gill Sans MT" w:cs="Arial"/>
                <w:sz w:val="22"/>
              </w:rPr>
              <w:t>lettings/property management</w:t>
            </w:r>
            <w:r w:rsidRPr="008E0BFE">
              <w:rPr>
                <w:rFonts w:ascii="Gill Sans MT" w:hAnsi="Gill Sans MT" w:cs="Arial"/>
                <w:sz w:val="22"/>
              </w:rPr>
              <w:t xml:space="preserve"> work within a busy high street estate agency or similar.</w:t>
            </w:r>
          </w:p>
        </w:tc>
        <w:tc>
          <w:tcPr>
            <w:tcW w:w="740" w:type="pct"/>
          </w:tcPr>
          <w:p w14:paraId="7F9C499A" w14:textId="77777777" w:rsidR="009F06A8" w:rsidRPr="008E0BFE" w:rsidRDefault="009F06A8" w:rsidP="00E9499A">
            <w:pPr>
              <w:spacing w:line="360" w:lineRule="auto"/>
              <w:jc w:val="center"/>
              <w:rPr>
                <w:rFonts w:ascii="Gill Sans MT" w:hAnsi="Gill Sans MT" w:cs="Arial"/>
                <w:sz w:val="22"/>
              </w:rPr>
            </w:pPr>
            <w:r w:rsidRPr="008E0BFE">
              <w:rPr>
                <w:rFonts w:ascii="Gill Sans MT" w:hAnsi="Gill Sans MT" w:cs="Arial"/>
                <w:sz w:val="22"/>
              </w:rPr>
              <w:t>X</w:t>
            </w:r>
          </w:p>
        </w:tc>
        <w:tc>
          <w:tcPr>
            <w:tcW w:w="694" w:type="pct"/>
          </w:tcPr>
          <w:p w14:paraId="29C0A450" w14:textId="77777777" w:rsidR="009F06A8" w:rsidRPr="008E0BFE" w:rsidRDefault="009F06A8" w:rsidP="00E9499A">
            <w:pPr>
              <w:spacing w:line="360" w:lineRule="auto"/>
              <w:ind w:left="360"/>
              <w:jc w:val="center"/>
              <w:rPr>
                <w:rFonts w:ascii="Gill Sans MT" w:hAnsi="Gill Sans MT" w:cs="Arial"/>
                <w:sz w:val="22"/>
              </w:rPr>
            </w:pPr>
          </w:p>
        </w:tc>
      </w:tr>
      <w:tr w:rsidR="003A763F" w:rsidRPr="008E0BFE" w14:paraId="3828131C" w14:textId="77777777" w:rsidTr="005262A3">
        <w:tc>
          <w:tcPr>
            <w:tcW w:w="3566" w:type="pct"/>
          </w:tcPr>
          <w:p w14:paraId="77CB73CD" w14:textId="48696A20" w:rsidR="003A763F" w:rsidRPr="008E0BFE" w:rsidRDefault="003A763F" w:rsidP="005262A3">
            <w:pPr>
              <w:spacing w:line="360" w:lineRule="auto"/>
              <w:jc w:val="both"/>
              <w:rPr>
                <w:rFonts w:ascii="Gill Sans MT" w:hAnsi="Gill Sans MT" w:cs="Arial"/>
                <w:sz w:val="22"/>
              </w:rPr>
            </w:pPr>
            <w:r>
              <w:rPr>
                <w:rFonts w:ascii="Gill Sans MT" w:hAnsi="Gill Sans MT" w:cs="Arial"/>
                <w:sz w:val="22"/>
              </w:rPr>
              <w:t xml:space="preserve">Local knowledge of area, ideally living with </w:t>
            </w:r>
            <w:proofErr w:type="gramStart"/>
            <w:r>
              <w:rPr>
                <w:rFonts w:ascii="Gill Sans MT" w:hAnsi="Gill Sans MT" w:cs="Arial"/>
                <w:sz w:val="22"/>
              </w:rPr>
              <w:t>close proximity</w:t>
            </w:r>
            <w:proofErr w:type="gramEnd"/>
            <w:r>
              <w:rPr>
                <w:rFonts w:ascii="Gill Sans MT" w:hAnsi="Gill Sans MT" w:cs="Arial"/>
                <w:sz w:val="22"/>
              </w:rPr>
              <w:t xml:space="preserve"> of our offices</w:t>
            </w:r>
          </w:p>
        </w:tc>
        <w:tc>
          <w:tcPr>
            <w:tcW w:w="740" w:type="pct"/>
          </w:tcPr>
          <w:p w14:paraId="5326836C" w14:textId="77777777" w:rsidR="003A763F" w:rsidRPr="008E0BFE" w:rsidRDefault="003A763F" w:rsidP="00E9499A">
            <w:pPr>
              <w:spacing w:line="360" w:lineRule="auto"/>
              <w:ind w:left="360"/>
              <w:jc w:val="center"/>
              <w:rPr>
                <w:rFonts w:ascii="Gill Sans MT" w:hAnsi="Gill Sans MT" w:cs="Arial"/>
                <w:sz w:val="22"/>
              </w:rPr>
            </w:pPr>
          </w:p>
        </w:tc>
        <w:tc>
          <w:tcPr>
            <w:tcW w:w="694" w:type="pct"/>
          </w:tcPr>
          <w:p w14:paraId="078C9B22" w14:textId="2744E582" w:rsidR="003A763F" w:rsidRPr="008E0BFE" w:rsidRDefault="003A763F" w:rsidP="00E9499A">
            <w:pPr>
              <w:spacing w:line="360" w:lineRule="auto"/>
              <w:jc w:val="center"/>
              <w:rPr>
                <w:rFonts w:ascii="Gill Sans MT" w:hAnsi="Gill Sans MT" w:cs="Arial"/>
                <w:sz w:val="22"/>
              </w:rPr>
            </w:pPr>
            <w:r>
              <w:rPr>
                <w:rFonts w:ascii="Gill Sans MT" w:hAnsi="Gill Sans MT" w:cs="Arial"/>
                <w:sz w:val="22"/>
              </w:rPr>
              <w:t>X</w:t>
            </w:r>
          </w:p>
        </w:tc>
      </w:tr>
      <w:tr w:rsidR="009F06A8" w:rsidRPr="008E0BFE" w14:paraId="567D761D" w14:textId="77777777" w:rsidTr="005262A3">
        <w:tc>
          <w:tcPr>
            <w:tcW w:w="3566" w:type="pct"/>
          </w:tcPr>
          <w:p w14:paraId="7F737B6A" w14:textId="77777777" w:rsidR="009F06A8" w:rsidRPr="008E0BFE" w:rsidRDefault="009F06A8" w:rsidP="005262A3">
            <w:pPr>
              <w:spacing w:line="360" w:lineRule="auto"/>
              <w:jc w:val="both"/>
              <w:rPr>
                <w:rFonts w:ascii="Gill Sans MT" w:hAnsi="Gill Sans MT" w:cs="Arial"/>
                <w:sz w:val="22"/>
              </w:rPr>
            </w:pPr>
            <w:r w:rsidRPr="008E0BFE">
              <w:rPr>
                <w:rFonts w:ascii="Gill Sans MT" w:hAnsi="Gill Sans MT" w:cs="Arial"/>
                <w:sz w:val="22"/>
              </w:rPr>
              <w:t>A person with a good track record in dealing with all or at least most of the responsibilities detailed above.</w:t>
            </w:r>
          </w:p>
        </w:tc>
        <w:tc>
          <w:tcPr>
            <w:tcW w:w="740" w:type="pct"/>
          </w:tcPr>
          <w:p w14:paraId="0C52978F" w14:textId="77777777" w:rsidR="009F06A8" w:rsidRPr="008E0BFE" w:rsidRDefault="009F06A8" w:rsidP="00E9499A">
            <w:pPr>
              <w:spacing w:line="360" w:lineRule="auto"/>
              <w:jc w:val="center"/>
              <w:rPr>
                <w:rFonts w:ascii="Gill Sans MT" w:hAnsi="Gill Sans MT" w:cs="Arial"/>
                <w:sz w:val="22"/>
              </w:rPr>
            </w:pPr>
            <w:r w:rsidRPr="008E0BFE">
              <w:rPr>
                <w:rFonts w:ascii="Gill Sans MT" w:hAnsi="Gill Sans MT" w:cs="Arial"/>
                <w:sz w:val="22"/>
              </w:rPr>
              <w:t>X</w:t>
            </w:r>
          </w:p>
        </w:tc>
        <w:tc>
          <w:tcPr>
            <w:tcW w:w="694" w:type="pct"/>
          </w:tcPr>
          <w:p w14:paraId="578CFAC7" w14:textId="77777777" w:rsidR="009F06A8" w:rsidRPr="008E0BFE" w:rsidRDefault="009F06A8" w:rsidP="00E9499A">
            <w:pPr>
              <w:spacing w:line="360" w:lineRule="auto"/>
              <w:jc w:val="center"/>
              <w:rPr>
                <w:rFonts w:ascii="Gill Sans MT" w:hAnsi="Gill Sans MT" w:cs="Arial"/>
                <w:sz w:val="22"/>
              </w:rPr>
            </w:pPr>
          </w:p>
        </w:tc>
      </w:tr>
      <w:tr w:rsidR="009F06A8" w:rsidRPr="008E0BFE" w14:paraId="7A8DF1F8" w14:textId="77777777" w:rsidTr="005262A3">
        <w:tc>
          <w:tcPr>
            <w:tcW w:w="3566" w:type="pct"/>
          </w:tcPr>
          <w:p w14:paraId="26291DDD" w14:textId="77777777" w:rsidR="009F06A8" w:rsidRPr="008E0BFE" w:rsidRDefault="009F06A8" w:rsidP="005262A3">
            <w:pPr>
              <w:spacing w:line="360" w:lineRule="auto"/>
              <w:jc w:val="both"/>
              <w:rPr>
                <w:rFonts w:ascii="Gill Sans MT" w:hAnsi="Gill Sans MT" w:cs="Arial"/>
                <w:sz w:val="22"/>
              </w:rPr>
            </w:pPr>
            <w:r w:rsidRPr="008E0BFE">
              <w:rPr>
                <w:rFonts w:ascii="Gill Sans MT" w:hAnsi="Gill Sans MT" w:cs="Arial"/>
                <w:sz w:val="22"/>
              </w:rPr>
              <w:t>A person who is well organised and flexible and can report to a senior person and who can then in turn manage and prioritise their own work.</w:t>
            </w:r>
          </w:p>
        </w:tc>
        <w:tc>
          <w:tcPr>
            <w:tcW w:w="740" w:type="pct"/>
          </w:tcPr>
          <w:p w14:paraId="126B6D45" w14:textId="77777777" w:rsidR="009F06A8" w:rsidRPr="008E0BFE" w:rsidRDefault="009F06A8" w:rsidP="00E9499A">
            <w:pPr>
              <w:spacing w:line="360" w:lineRule="auto"/>
              <w:ind w:left="360"/>
              <w:jc w:val="center"/>
              <w:rPr>
                <w:rFonts w:ascii="Gill Sans MT" w:hAnsi="Gill Sans MT" w:cs="Arial"/>
                <w:sz w:val="22"/>
              </w:rPr>
            </w:pPr>
          </w:p>
        </w:tc>
        <w:tc>
          <w:tcPr>
            <w:tcW w:w="694" w:type="pct"/>
          </w:tcPr>
          <w:p w14:paraId="3E4BBC92" w14:textId="77777777" w:rsidR="009F06A8" w:rsidRPr="008E0BFE" w:rsidRDefault="009F06A8" w:rsidP="00E9499A">
            <w:pPr>
              <w:spacing w:line="360" w:lineRule="auto"/>
              <w:jc w:val="center"/>
              <w:rPr>
                <w:rFonts w:ascii="Gill Sans MT" w:hAnsi="Gill Sans MT" w:cs="Arial"/>
                <w:sz w:val="22"/>
              </w:rPr>
            </w:pPr>
            <w:r w:rsidRPr="008E0BFE">
              <w:rPr>
                <w:rFonts w:ascii="Gill Sans MT" w:hAnsi="Gill Sans MT" w:cs="Arial"/>
                <w:sz w:val="22"/>
              </w:rPr>
              <w:t>X</w:t>
            </w:r>
          </w:p>
        </w:tc>
      </w:tr>
      <w:tr w:rsidR="009F06A8" w:rsidRPr="008E0BFE" w14:paraId="6CA82554" w14:textId="77777777" w:rsidTr="005262A3">
        <w:tc>
          <w:tcPr>
            <w:tcW w:w="3566" w:type="pct"/>
          </w:tcPr>
          <w:p w14:paraId="3288BB7E" w14:textId="77777777" w:rsidR="009F06A8" w:rsidRPr="008E0BFE" w:rsidRDefault="009F06A8" w:rsidP="005262A3">
            <w:pPr>
              <w:spacing w:line="360" w:lineRule="auto"/>
              <w:jc w:val="both"/>
              <w:rPr>
                <w:rFonts w:ascii="Gill Sans MT" w:hAnsi="Gill Sans MT" w:cs="Arial"/>
                <w:sz w:val="22"/>
              </w:rPr>
            </w:pPr>
            <w:r w:rsidRPr="008E0BFE">
              <w:rPr>
                <w:rFonts w:ascii="Gill Sans MT" w:hAnsi="Gill Sans MT" w:cs="Arial"/>
                <w:sz w:val="22"/>
              </w:rPr>
              <w:t>A person who is proactive, can meet deadlines, is client driven, works well under pressure and enjoys a busy office environment.</w:t>
            </w:r>
          </w:p>
        </w:tc>
        <w:tc>
          <w:tcPr>
            <w:tcW w:w="740" w:type="pct"/>
          </w:tcPr>
          <w:p w14:paraId="428DA91D" w14:textId="77777777" w:rsidR="009F06A8" w:rsidRPr="008E0BFE" w:rsidRDefault="009F06A8" w:rsidP="00E9499A">
            <w:pPr>
              <w:spacing w:line="360" w:lineRule="auto"/>
              <w:ind w:left="360"/>
              <w:jc w:val="center"/>
              <w:rPr>
                <w:rFonts w:ascii="Gill Sans MT" w:hAnsi="Gill Sans MT" w:cs="Arial"/>
                <w:sz w:val="22"/>
              </w:rPr>
            </w:pPr>
          </w:p>
        </w:tc>
        <w:tc>
          <w:tcPr>
            <w:tcW w:w="694" w:type="pct"/>
          </w:tcPr>
          <w:p w14:paraId="4F9D9D4B" w14:textId="77777777" w:rsidR="009F06A8" w:rsidRPr="008E0BFE" w:rsidRDefault="009F06A8" w:rsidP="00E9499A">
            <w:pPr>
              <w:spacing w:line="360" w:lineRule="auto"/>
              <w:jc w:val="center"/>
              <w:rPr>
                <w:rFonts w:ascii="Gill Sans MT" w:hAnsi="Gill Sans MT" w:cs="Arial"/>
                <w:sz w:val="22"/>
              </w:rPr>
            </w:pPr>
            <w:r w:rsidRPr="008E0BFE">
              <w:rPr>
                <w:rFonts w:ascii="Gill Sans MT" w:hAnsi="Gill Sans MT" w:cs="Arial"/>
                <w:sz w:val="22"/>
              </w:rPr>
              <w:t>X</w:t>
            </w:r>
          </w:p>
        </w:tc>
      </w:tr>
      <w:tr w:rsidR="009F06A8" w:rsidRPr="008E0BFE" w14:paraId="683A3E7C" w14:textId="77777777" w:rsidTr="005262A3">
        <w:tc>
          <w:tcPr>
            <w:tcW w:w="3566" w:type="pct"/>
          </w:tcPr>
          <w:p w14:paraId="09ACF49D" w14:textId="77777777" w:rsidR="009F06A8" w:rsidRPr="008E0BFE" w:rsidRDefault="009F06A8" w:rsidP="005262A3">
            <w:pPr>
              <w:spacing w:line="360" w:lineRule="auto"/>
              <w:jc w:val="both"/>
              <w:rPr>
                <w:rFonts w:ascii="Gill Sans MT" w:hAnsi="Gill Sans MT" w:cs="Arial"/>
                <w:sz w:val="22"/>
              </w:rPr>
            </w:pPr>
            <w:r w:rsidRPr="008E0BFE">
              <w:rPr>
                <w:rFonts w:ascii="Gill Sans MT" w:hAnsi="Gill Sans MT" w:cs="Arial"/>
                <w:sz w:val="22"/>
              </w:rPr>
              <w:t>An excellent communicator who can build positive working relationships with local estate agents, legal teams, and professionals.</w:t>
            </w:r>
          </w:p>
        </w:tc>
        <w:tc>
          <w:tcPr>
            <w:tcW w:w="740" w:type="pct"/>
          </w:tcPr>
          <w:p w14:paraId="4B30F07E" w14:textId="77777777" w:rsidR="009F06A8" w:rsidRPr="008E0BFE" w:rsidRDefault="009F06A8" w:rsidP="00E9499A">
            <w:pPr>
              <w:spacing w:line="360" w:lineRule="auto"/>
              <w:ind w:left="360"/>
              <w:jc w:val="center"/>
              <w:rPr>
                <w:rFonts w:ascii="Gill Sans MT" w:hAnsi="Gill Sans MT" w:cs="Arial"/>
                <w:sz w:val="22"/>
              </w:rPr>
            </w:pPr>
          </w:p>
        </w:tc>
        <w:tc>
          <w:tcPr>
            <w:tcW w:w="694" w:type="pct"/>
          </w:tcPr>
          <w:p w14:paraId="2F86FA3A" w14:textId="77777777" w:rsidR="009F06A8" w:rsidRPr="008E0BFE" w:rsidRDefault="009F06A8" w:rsidP="00E9499A">
            <w:pPr>
              <w:spacing w:line="360" w:lineRule="auto"/>
              <w:jc w:val="center"/>
              <w:rPr>
                <w:rFonts w:ascii="Gill Sans MT" w:hAnsi="Gill Sans MT" w:cs="Arial"/>
                <w:sz w:val="22"/>
              </w:rPr>
            </w:pPr>
            <w:r w:rsidRPr="008E0BFE">
              <w:rPr>
                <w:rFonts w:ascii="Gill Sans MT" w:hAnsi="Gill Sans MT" w:cs="Arial"/>
                <w:sz w:val="22"/>
              </w:rPr>
              <w:t>X</w:t>
            </w:r>
          </w:p>
        </w:tc>
      </w:tr>
      <w:tr w:rsidR="009F06A8" w:rsidRPr="008E0BFE" w14:paraId="19E6581C" w14:textId="77777777" w:rsidTr="005262A3">
        <w:tc>
          <w:tcPr>
            <w:tcW w:w="3566" w:type="pct"/>
          </w:tcPr>
          <w:p w14:paraId="1D7C1CD3" w14:textId="77777777" w:rsidR="009F06A8" w:rsidRPr="008E0BFE" w:rsidRDefault="009F06A8" w:rsidP="005262A3">
            <w:pPr>
              <w:spacing w:line="360" w:lineRule="auto"/>
              <w:jc w:val="both"/>
              <w:rPr>
                <w:rFonts w:ascii="Gill Sans MT" w:hAnsi="Gill Sans MT" w:cs="Arial"/>
                <w:sz w:val="22"/>
              </w:rPr>
            </w:pPr>
            <w:r w:rsidRPr="008E0BFE">
              <w:rPr>
                <w:rFonts w:ascii="Gill Sans MT" w:hAnsi="Gill Sans MT" w:cs="Arial"/>
                <w:sz w:val="22"/>
              </w:rPr>
              <w:t>Someone who will provide support to other sales staff in the team as may be required.</w:t>
            </w:r>
          </w:p>
        </w:tc>
        <w:tc>
          <w:tcPr>
            <w:tcW w:w="740" w:type="pct"/>
          </w:tcPr>
          <w:p w14:paraId="3D6A9535" w14:textId="77777777" w:rsidR="009F06A8" w:rsidRPr="008E0BFE" w:rsidRDefault="009F06A8" w:rsidP="00E9499A">
            <w:pPr>
              <w:spacing w:line="360" w:lineRule="auto"/>
              <w:ind w:left="360"/>
              <w:jc w:val="center"/>
              <w:rPr>
                <w:rFonts w:ascii="Gill Sans MT" w:hAnsi="Gill Sans MT" w:cs="Arial"/>
                <w:sz w:val="22"/>
              </w:rPr>
            </w:pPr>
          </w:p>
        </w:tc>
        <w:tc>
          <w:tcPr>
            <w:tcW w:w="694" w:type="pct"/>
          </w:tcPr>
          <w:p w14:paraId="3CEAE1D4" w14:textId="77777777" w:rsidR="009F06A8" w:rsidRPr="008E0BFE" w:rsidRDefault="009F06A8" w:rsidP="00E9499A">
            <w:pPr>
              <w:spacing w:line="360" w:lineRule="auto"/>
              <w:jc w:val="center"/>
              <w:rPr>
                <w:rFonts w:ascii="Gill Sans MT" w:hAnsi="Gill Sans MT" w:cs="Arial"/>
                <w:sz w:val="22"/>
              </w:rPr>
            </w:pPr>
            <w:r w:rsidRPr="008E0BFE">
              <w:rPr>
                <w:rFonts w:ascii="Gill Sans MT" w:hAnsi="Gill Sans MT" w:cs="Arial"/>
                <w:sz w:val="22"/>
              </w:rPr>
              <w:t>X</w:t>
            </w:r>
          </w:p>
        </w:tc>
      </w:tr>
      <w:tr w:rsidR="009F06A8" w:rsidRPr="008E0BFE" w14:paraId="19D0590C" w14:textId="77777777" w:rsidTr="005262A3">
        <w:tc>
          <w:tcPr>
            <w:tcW w:w="3566" w:type="pct"/>
          </w:tcPr>
          <w:p w14:paraId="34CEF8B3" w14:textId="77777777" w:rsidR="009F06A8" w:rsidRPr="008E0BFE" w:rsidRDefault="009F06A8" w:rsidP="005262A3">
            <w:pPr>
              <w:spacing w:line="360" w:lineRule="auto"/>
              <w:jc w:val="both"/>
              <w:rPr>
                <w:rFonts w:ascii="Gill Sans MT" w:hAnsi="Gill Sans MT" w:cs="Arial"/>
                <w:sz w:val="22"/>
              </w:rPr>
            </w:pPr>
            <w:r w:rsidRPr="008E0BFE">
              <w:rPr>
                <w:rFonts w:ascii="Gill Sans MT" w:hAnsi="Gill Sans MT" w:cs="Arial"/>
                <w:sz w:val="22"/>
              </w:rPr>
              <w:t>Someone who will undertake other administrative duties as may reasonably be required from time to time.</w:t>
            </w:r>
          </w:p>
        </w:tc>
        <w:tc>
          <w:tcPr>
            <w:tcW w:w="740" w:type="pct"/>
          </w:tcPr>
          <w:p w14:paraId="0327AC4B" w14:textId="77777777" w:rsidR="009F06A8" w:rsidRPr="008E0BFE" w:rsidRDefault="009F06A8" w:rsidP="00E9499A">
            <w:pPr>
              <w:spacing w:line="360" w:lineRule="auto"/>
              <w:ind w:left="360"/>
              <w:jc w:val="center"/>
              <w:rPr>
                <w:rFonts w:ascii="Gill Sans MT" w:hAnsi="Gill Sans MT" w:cs="Arial"/>
                <w:sz w:val="22"/>
              </w:rPr>
            </w:pPr>
          </w:p>
        </w:tc>
        <w:tc>
          <w:tcPr>
            <w:tcW w:w="694" w:type="pct"/>
          </w:tcPr>
          <w:p w14:paraId="240974BE" w14:textId="77777777" w:rsidR="009F06A8" w:rsidRPr="008E0BFE" w:rsidRDefault="009F06A8" w:rsidP="00E9499A">
            <w:pPr>
              <w:spacing w:line="360" w:lineRule="auto"/>
              <w:jc w:val="center"/>
              <w:rPr>
                <w:rFonts w:ascii="Gill Sans MT" w:hAnsi="Gill Sans MT" w:cs="Arial"/>
                <w:sz w:val="22"/>
              </w:rPr>
            </w:pPr>
            <w:r w:rsidRPr="008E0BFE">
              <w:rPr>
                <w:rFonts w:ascii="Gill Sans MT" w:hAnsi="Gill Sans MT" w:cs="Arial"/>
                <w:sz w:val="22"/>
              </w:rPr>
              <w:t>X</w:t>
            </w:r>
          </w:p>
        </w:tc>
      </w:tr>
      <w:tr w:rsidR="009F06A8" w:rsidRPr="008E0BFE" w14:paraId="3BED9D83" w14:textId="77777777" w:rsidTr="005262A3">
        <w:tc>
          <w:tcPr>
            <w:tcW w:w="3566" w:type="pct"/>
          </w:tcPr>
          <w:p w14:paraId="68F4D86E" w14:textId="77777777" w:rsidR="009F06A8" w:rsidRPr="008E0BFE" w:rsidRDefault="009F06A8" w:rsidP="005262A3">
            <w:pPr>
              <w:spacing w:line="360" w:lineRule="auto"/>
              <w:jc w:val="both"/>
              <w:rPr>
                <w:rFonts w:ascii="Gill Sans MT" w:hAnsi="Gill Sans MT" w:cs="Arial"/>
                <w:sz w:val="22"/>
              </w:rPr>
            </w:pPr>
            <w:r w:rsidRPr="008E0BFE">
              <w:rPr>
                <w:rFonts w:ascii="Gill Sans MT" w:hAnsi="Gill Sans MT" w:cs="Arial"/>
                <w:sz w:val="22"/>
              </w:rPr>
              <w:t>Someone who demonstrates professionalism, empathy, discretion, and high levels of confidentiality in all dealings, especially client.</w:t>
            </w:r>
          </w:p>
        </w:tc>
        <w:tc>
          <w:tcPr>
            <w:tcW w:w="740" w:type="pct"/>
          </w:tcPr>
          <w:p w14:paraId="141FE136" w14:textId="77777777" w:rsidR="009F06A8" w:rsidRPr="008E0BFE" w:rsidRDefault="009F06A8" w:rsidP="00E9499A">
            <w:pPr>
              <w:spacing w:line="360" w:lineRule="auto"/>
              <w:ind w:left="360"/>
              <w:jc w:val="center"/>
              <w:rPr>
                <w:rFonts w:ascii="Gill Sans MT" w:hAnsi="Gill Sans MT" w:cs="Arial"/>
                <w:sz w:val="22"/>
              </w:rPr>
            </w:pPr>
          </w:p>
        </w:tc>
        <w:tc>
          <w:tcPr>
            <w:tcW w:w="694" w:type="pct"/>
          </w:tcPr>
          <w:p w14:paraId="260F81A7" w14:textId="77777777" w:rsidR="009F06A8" w:rsidRPr="008E0BFE" w:rsidRDefault="009F06A8" w:rsidP="00E9499A">
            <w:pPr>
              <w:spacing w:line="360" w:lineRule="auto"/>
              <w:jc w:val="center"/>
              <w:rPr>
                <w:rFonts w:ascii="Gill Sans MT" w:hAnsi="Gill Sans MT" w:cs="Arial"/>
                <w:sz w:val="22"/>
              </w:rPr>
            </w:pPr>
            <w:r w:rsidRPr="008E0BFE">
              <w:rPr>
                <w:rFonts w:ascii="Gill Sans MT" w:hAnsi="Gill Sans MT" w:cs="Arial"/>
                <w:sz w:val="22"/>
              </w:rPr>
              <w:t>X</w:t>
            </w:r>
          </w:p>
        </w:tc>
      </w:tr>
      <w:tr w:rsidR="009F06A8" w:rsidRPr="008E0BFE" w14:paraId="47A41945" w14:textId="77777777" w:rsidTr="005262A3">
        <w:tc>
          <w:tcPr>
            <w:tcW w:w="3566" w:type="pct"/>
          </w:tcPr>
          <w:p w14:paraId="25C08D1F" w14:textId="4EDA3BB3" w:rsidR="009F06A8" w:rsidRPr="008E0BFE" w:rsidRDefault="009F06A8" w:rsidP="005262A3">
            <w:pPr>
              <w:spacing w:line="360" w:lineRule="auto"/>
              <w:jc w:val="both"/>
              <w:rPr>
                <w:rFonts w:ascii="Gill Sans MT" w:hAnsi="Gill Sans MT"/>
                <w:sz w:val="22"/>
              </w:rPr>
            </w:pPr>
            <w:r w:rsidRPr="008E0BFE">
              <w:rPr>
                <w:rFonts w:ascii="Gill Sans MT" w:hAnsi="Gill Sans MT"/>
                <w:sz w:val="22"/>
              </w:rPr>
              <w:t>Someone who can type, use WORD, EXCEL and who can learn case management (</w:t>
            </w:r>
            <w:r w:rsidR="003A763F">
              <w:rPr>
                <w:rFonts w:ascii="Gill Sans MT" w:hAnsi="Gill Sans MT"/>
                <w:sz w:val="22"/>
              </w:rPr>
              <w:t>Street</w:t>
            </w:r>
            <w:r w:rsidRPr="008E0BFE">
              <w:rPr>
                <w:rFonts w:ascii="Gill Sans MT" w:hAnsi="Gill Sans MT"/>
                <w:sz w:val="22"/>
              </w:rPr>
              <w:t>).</w:t>
            </w:r>
          </w:p>
        </w:tc>
        <w:tc>
          <w:tcPr>
            <w:tcW w:w="740" w:type="pct"/>
          </w:tcPr>
          <w:p w14:paraId="66F2B2A1" w14:textId="77777777" w:rsidR="009F06A8" w:rsidRPr="008E0BFE" w:rsidRDefault="009F06A8" w:rsidP="00E9499A">
            <w:pPr>
              <w:spacing w:line="360" w:lineRule="auto"/>
              <w:ind w:left="360"/>
              <w:jc w:val="center"/>
              <w:rPr>
                <w:rFonts w:ascii="Gill Sans MT" w:hAnsi="Gill Sans MT"/>
                <w:sz w:val="22"/>
              </w:rPr>
            </w:pPr>
          </w:p>
        </w:tc>
        <w:tc>
          <w:tcPr>
            <w:tcW w:w="694" w:type="pct"/>
          </w:tcPr>
          <w:p w14:paraId="07BBB890" w14:textId="77777777" w:rsidR="009F06A8" w:rsidRPr="008E0BFE" w:rsidRDefault="009F06A8" w:rsidP="00E9499A">
            <w:pPr>
              <w:spacing w:line="360" w:lineRule="auto"/>
              <w:jc w:val="center"/>
              <w:rPr>
                <w:rFonts w:ascii="Gill Sans MT" w:hAnsi="Gill Sans MT"/>
                <w:sz w:val="22"/>
              </w:rPr>
            </w:pPr>
            <w:r w:rsidRPr="008E0BFE">
              <w:rPr>
                <w:rFonts w:ascii="Gill Sans MT" w:hAnsi="Gill Sans MT"/>
                <w:sz w:val="22"/>
              </w:rPr>
              <w:t>X</w:t>
            </w:r>
          </w:p>
        </w:tc>
      </w:tr>
      <w:tr w:rsidR="009F06A8" w:rsidRPr="008E0BFE" w14:paraId="33B91754" w14:textId="77777777" w:rsidTr="005262A3">
        <w:tc>
          <w:tcPr>
            <w:tcW w:w="3566" w:type="pct"/>
          </w:tcPr>
          <w:p w14:paraId="7D6A454D" w14:textId="77777777" w:rsidR="009F06A8" w:rsidRPr="008E0BFE" w:rsidRDefault="009F06A8" w:rsidP="005262A3">
            <w:pPr>
              <w:spacing w:line="360" w:lineRule="auto"/>
              <w:jc w:val="both"/>
              <w:rPr>
                <w:rFonts w:ascii="Gill Sans MT" w:hAnsi="Gill Sans MT"/>
                <w:sz w:val="22"/>
              </w:rPr>
            </w:pPr>
            <w:r w:rsidRPr="008E0BFE">
              <w:rPr>
                <w:rFonts w:ascii="Gill Sans MT" w:hAnsi="Gill Sans MT"/>
                <w:sz w:val="22"/>
              </w:rPr>
              <w:t>Someone familiar with Anti Money Laundering, Anti Bribery, GDPR, EDI, and confidentiality principles and systems.</w:t>
            </w:r>
          </w:p>
        </w:tc>
        <w:tc>
          <w:tcPr>
            <w:tcW w:w="740" w:type="pct"/>
          </w:tcPr>
          <w:p w14:paraId="70F1A7FC" w14:textId="77777777" w:rsidR="009F06A8" w:rsidRPr="008E0BFE" w:rsidRDefault="009F06A8" w:rsidP="00E9499A">
            <w:pPr>
              <w:spacing w:line="360" w:lineRule="auto"/>
              <w:jc w:val="center"/>
              <w:rPr>
                <w:rFonts w:ascii="Gill Sans MT" w:hAnsi="Gill Sans MT"/>
                <w:sz w:val="22"/>
              </w:rPr>
            </w:pPr>
            <w:r w:rsidRPr="008E0BFE">
              <w:rPr>
                <w:rFonts w:ascii="Gill Sans MT" w:hAnsi="Gill Sans MT"/>
                <w:sz w:val="22"/>
              </w:rPr>
              <w:t>X</w:t>
            </w:r>
          </w:p>
        </w:tc>
        <w:tc>
          <w:tcPr>
            <w:tcW w:w="694" w:type="pct"/>
          </w:tcPr>
          <w:p w14:paraId="01C6690F" w14:textId="77777777" w:rsidR="009F06A8" w:rsidRPr="008E0BFE" w:rsidRDefault="009F06A8" w:rsidP="00E9499A">
            <w:pPr>
              <w:spacing w:line="360" w:lineRule="auto"/>
              <w:ind w:left="360"/>
              <w:jc w:val="center"/>
              <w:rPr>
                <w:rFonts w:ascii="Gill Sans MT" w:hAnsi="Gill Sans MT"/>
                <w:sz w:val="22"/>
              </w:rPr>
            </w:pPr>
          </w:p>
        </w:tc>
      </w:tr>
      <w:tr w:rsidR="009F06A8" w:rsidRPr="008E0BFE" w14:paraId="089B73AC" w14:textId="77777777" w:rsidTr="005262A3">
        <w:tc>
          <w:tcPr>
            <w:tcW w:w="3566" w:type="pct"/>
          </w:tcPr>
          <w:p w14:paraId="5EC0B1CE" w14:textId="77777777" w:rsidR="009F06A8" w:rsidRPr="008E0BFE" w:rsidRDefault="009F06A8" w:rsidP="005262A3">
            <w:pPr>
              <w:spacing w:line="360" w:lineRule="auto"/>
              <w:jc w:val="both"/>
              <w:rPr>
                <w:rFonts w:ascii="Gill Sans MT" w:hAnsi="Gill Sans MT"/>
                <w:sz w:val="22"/>
              </w:rPr>
            </w:pPr>
            <w:r w:rsidRPr="008E0BFE">
              <w:rPr>
                <w:rFonts w:ascii="Gill Sans MT" w:hAnsi="Gill Sans MT"/>
                <w:sz w:val="22"/>
              </w:rPr>
              <w:t>Someone who can work the hours advertised, spending time in both Abingdon and Didcot offices.</w:t>
            </w:r>
          </w:p>
        </w:tc>
        <w:tc>
          <w:tcPr>
            <w:tcW w:w="740" w:type="pct"/>
          </w:tcPr>
          <w:p w14:paraId="217216D6" w14:textId="77777777" w:rsidR="009F06A8" w:rsidRPr="008E0BFE" w:rsidRDefault="009F06A8" w:rsidP="00E9499A">
            <w:pPr>
              <w:spacing w:line="360" w:lineRule="auto"/>
              <w:ind w:left="360"/>
              <w:jc w:val="center"/>
              <w:rPr>
                <w:rFonts w:ascii="Gill Sans MT" w:hAnsi="Gill Sans MT"/>
                <w:sz w:val="22"/>
              </w:rPr>
            </w:pPr>
          </w:p>
        </w:tc>
        <w:tc>
          <w:tcPr>
            <w:tcW w:w="694" w:type="pct"/>
          </w:tcPr>
          <w:p w14:paraId="30E2D1E8" w14:textId="77777777" w:rsidR="009F06A8" w:rsidRPr="008E0BFE" w:rsidRDefault="009F06A8" w:rsidP="00E9499A">
            <w:pPr>
              <w:spacing w:line="360" w:lineRule="auto"/>
              <w:jc w:val="center"/>
              <w:rPr>
                <w:rFonts w:ascii="Gill Sans MT" w:hAnsi="Gill Sans MT"/>
                <w:sz w:val="22"/>
              </w:rPr>
            </w:pPr>
            <w:r w:rsidRPr="008E0BFE">
              <w:rPr>
                <w:rFonts w:ascii="Gill Sans MT" w:hAnsi="Gill Sans MT"/>
                <w:sz w:val="22"/>
              </w:rPr>
              <w:t>X</w:t>
            </w:r>
          </w:p>
        </w:tc>
      </w:tr>
      <w:tr w:rsidR="009F06A8" w:rsidRPr="008E0BFE" w14:paraId="7D030982" w14:textId="77777777" w:rsidTr="005262A3">
        <w:tc>
          <w:tcPr>
            <w:tcW w:w="3566" w:type="pct"/>
          </w:tcPr>
          <w:p w14:paraId="4EB13E69" w14:textId="7A5B5316" w:rsidR="009F06A8" w:rsidRPr="008E0BFE" w:rsidRDefault="009F06A8" w:rsidP="005262A3">
            <w:pPr>
              <w:spacing w:line="360" w:lineRule="auto"/>
              <w:jc w:val="both"/>
              <w:rPr>
                <w:rFonts w:ascii="Gill Sans MT" w:hAnsi="Gill Sans MT"/>
                <w:sz w:val="22"/>
              </w:rPr>
            </w:pPr>
            <w:r w:rsidRPr="008E0BFE">
              <w:rPr>
                <w:rFonts w:ascii="Gill Sans MT" w:hAnsi="Gill Sans MT"/>
                <w:sz w:val="22"/>
              </w:rPr>
              <w:t xml:space="preserve">Someone who </w:t>
            </w:r>
            <w:r w:rsidR="00AA72ED">
              <w:rPr>
                <w:rFonts w:ascii="Gill Sans MT" w:hAnsi="Gill Sans MT"/>
                <w:sz w:val="22"/>
              </w:rPr>
              <w:t>can work very occasional Saturday morning when business needs (for time off in lieu)</w:t>
            </w:r>
          </w:p>
        </w:tc>
        <w:tc>
          <w:tcPr>
            <w:tcW w:w="740" w:type="pct"/>
          </w:tcPr>
          <w:p w14:paraId="00B43371" w14:textId="7C701D78" w:rsidR="009F06A8" w:rsidRPr="008E0BFE" w:rsidRDefault="003A763F" w:rsidP="00E9499A">
            <w:pPr>
              <w:spacing w:line="360" w:lineRule="auto"/>
              <w:jc w:val="center"/>
              <w:rPr>
                <w:rFonts w:ascii="Gill Sans MT" w:hAnsi="Gill Sans MT"/>
                <w:sz w:val="22"/>
              </w:rPr>
            </w:pPr>
            <w:r>
              <w:rPr>
                <w:rFonts w:ascii="Gill Sans MT" w:hAnsi="Gill Sans MT"/>
                <w:sz w:val="22"/>
              </w:rPr>
              <w:t>X</w:t>
            </w:r>
          </w:p>
        </w:tc>
        <w:tc>
          <w:tcPr>
            <w:tcW w:w="694" w:type="pct"/>
          </w:tcPr>
          <w:p w14:paraId="1C261BBE" w14:textId="77777777" w:rsidR="009F06A8" w:rsidRPr="008E0BFE" w:rsidRDefault="009F06A8" w:rsidP="00E9499A">
            <w:pPr>
              <w:spacing w:line="360" w:lineRule="auto"/>
              <w:ind w:left="360"/>
              <w:jc w:val="center"/>
              <w:rPr>
                <w:rFonts w:ascii="Gill Sans MT" w:hAnsi="Gill Sans MT"/>
                <w:sz w:val="22"/>
              </w:rPr>
            </w:pPr>
          </w:p>
        </w:tc>
      </w:tr>
      <w:tr w:rsidR="009F06A8" w:rsidRPr="008E0BFE" w14:paraId="4A200A08" w14:textId="77777777" w:rsidTr="005262A3">
        <w:tc>
          <w:tcPr>
            <w:tcW w:w="3566" w:type="pct"/>
          </w:tcPr>
          <w:p w14:paraId="7890C27C" w14:textId="77777777" w:rsidR="009F06A8" w:rsidRPr="008E0BFE" w:rsidRDefault="009F06A8" w:rsidP="005262A3">
            <w:pPr>
              <w:spacing w:line="360" w:lineRule="auto"/>
              <w:jc w:val="both"/>
              <w:rPr>
                <w:rFonts w:ascii="Gill Sans MT" w:hAnsi="Gill Sans MT"/>
                <w:sz w:val="22"/>
              </w:rPr>
            </w:pPr>
            <w:r w:rsidRPr="008E0BFE">
              <w:rPr>
                <w:rFonts w:ascii="Gill Sans MT" w:hAnsi="Gill Sans MT"/>
                <w:sz w:val="22"/>
              </w:rPr>
              <w:t>Someone who will abide by all company HASAW requirements.</w:t>
            </w:r>
          </w:p>
        </w:tc>
        <w:tc>
          <w:tcPr>
            <w:tcW w:w="740" w:type="pct"/>
          </w:tcPr>
          <w:p w14:paraId="64821A30" w14:textId="77777777" w:rsidR="009F06A8" w:rsidRPr="008E0BFE" w:rsidRDefault="009F06A8" w:rsidP="00E9499A">
            <w:pPr>
              <w:spacing w:line="360" w:lineRule="auto"/>
              <w:ind w:left="360"/>
              <w:jc w:val="center"/>
              <w:rPr>
                <w:rFonts w:ascii="Gill Sans MT" w:hAnsi="Gill Sans MT"/>
                <w:sz w:val="22"/>
              </w:rPr>
            </w:pPr>
          </w:p>
        </w:tc>
        <w:tc>
          <w:tcPr>
            <w:tcW w:w="694" w:type="pct"/>
          </w:tcPr>
          <w:p w14:paraId="6E33891D" w14:textId="77777777" w:rsidR="009F06A8" w:rsidRPr="008E0BFE" w:rsidRDefault="009F06A8" w:rsidP="00E9499A">
            <w:pPr>
              <w:spacing w:line="360" w:lineRule="auto"/>
              <w:jc w:val="center"/>
              <w:rPr>
                <w:rFonts w:ascii="Gill Sans MT" w:hAnsi="Gill Sans MT"/>
                <w:sz w:val="22"/>
              </w:rPr>
            </w:pPr>
            <w:r w:rsidRPr="008E0BFE">
              <w:rPr>
                <w:rFonts w:ascii="Gill Sans MT" w:hAnsi="Gill Sans MT"/>
                <w:sz w:val="22"/>
              </w:rPr>
              <w:t>X</w:t>
            </w:r>
          </w:p>
        </w:tc>
      </w:tr>
    </w:tbl>
    <w:p w14:paraId="4A2DAF58" w14:textId="47D4C577" w:rsidR="009F06A8" w:rsidRPr="003D0E08" w:rsidRDefault="007E4E48" w:rsidP="009F06A8">
      <w:pPr>
        <w:spacing w:after="160" w:line="259" w:lineRule="auto"/>
        <w:rPr>
          <w:rFonts w:ascii="Gill Sans MT" w:hAnsi="Gill Sans MT" w:cs="Arial"/>
          <w:b/>
          <w:sz w:val="22"/>
          <w:szCs w:val="22"/>
        </w:rPr>
      </w:pPr>
      <w:r>
        <w:rPr>
          <w:rFonts w:ascii="Gill Sans MT" w:hAnsi="Gill Sans MT" w:cs="Arial"/>
          <w:b/>
          <w:sz w:val="22"/>
          <w:szCs w:val="22"/>
        </w:rPr>
        <w:t xml:space="preserve"> </w:t>
      </w:r>
    </w:p>
    <w:p w14:paraId="0F665EF5" w14:textId="5C666C56" w:rsidR="009F06A8" w:rsidRDefault="009F06A8" w:rsidP="009F06A8">
      <w:pPr>
        <w:spacing w:after="160" w:line="259" w:lineRule="auto"/>
        <w:rPr>
          <w:rFonts w:ascii="Gill Sans MT" w:hAnsi="Gill Sans MT" w:cs="Arial"/>
          <w:b/>
          <w:sz w:val="18"/>
          <w:szCs w:val="18"/>
        </w:rPr>
      </w:pPr>
      <w:r w:rsidRPr="006D76A6">
        <w:rPr>
          <w:rFonts w:ascii="Gill Sans MT" w:hAnsi="Gill Sans MT" w:cs="Arial"/>
          <w:b/>
          <w:sz w:val="18"/>
          <w:szCs w:val="18"/>
        </w:rPr>
        <w:t xml:space="preserve">Updated </w:t>
      </w:r>
      <w:r w:rsidR="007E4E48">
        <w:rPr>
          <w:rFonts w:ascii="Gill Sans MT" w:hAnsi="Gill Sans MT" w:cs="Arial"/>
          <w:b/>
          <w:sz w:val="18"/>
          <w:szCs w:val="18"/>
        </w:rPr>
        <w:t>03/06</w:t>
      </w:r>
      <w:r w:rsidR="00732C8B">
        <w:rPr>
          <w:rFonts w:ascii="Gill Sans MT" w:hAnsi="Gill Sans MT" w:cs="Arial"/>
          <w:b/>
          <w:sz w:val="18"/>
          <w:szCs w:val="18"/>
        </w:rPr>
        <w:t>/</w:t>
      </w:r>
      <w:proofErr w:type="gramStart"/>
      <w:r w:rsidR="00732C8B">
        <w:rPr>
          <w:rFonts w:ascii="Gill Sans MT" w:hAnsi="Gill Sans MT" w:cs="Arial"/>
          <w:b/>
          <w:sz w:val="18"/>
          <w:szCs w:val="18"/>
        </w:rPr>
        <w:t>2026</w:t>
      </w:r>
      <w:r w:rsidR="007E4E48">
        <w:rPr>
          <w:rFonts w:ascii="Gill Sans MT" w:hAnsi="Gill Sans MT" w:cs="Arial"/>
          <w:b/>
          <w:sz w:val="18"/>
          <w:szCs w:val="18"/>
        </w:rPr>
        <w:t xml:space="preserve">  VM</w:t>
      </w:r>
      <w:proofErr w:type="gramEnd"/>
    </w:p>
    <w:p w14:paraId="46771D9F" w14:textId="77777777" w:rsidR="00906E82" w:rsidRDefault="00906E82"/>
    <w:sectPr w:rsidR="00906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91BF4"/>
    <w:multiLevelType w:val="hybridMultilevel"/>
    <w:tmpl w:val="5DA05A1E"/>
    <w:lvl w:ilvl="0" w:tplc="08090001">
      <w:start w:val="1"/>
      <w:numFmt w:val="bullet"/>
      <w:lvlText w:val=""/>
      <w:lvlJc w:val="left"/>
      <w:pPr>
        <w:ind w:left="360" w:hanging="360"/>
      </w:pPr>
      <w:rPr>
        <w:rFonts w:ascii="Symbol" w:hAnsi="Symbol" w:hint="default"/>
      </w:rPr>
    </w:lvl>
    <w:lvl w:ilvl="1" w:tplc="BD480434">
      <w:numFmt w:val="bullet"/>
      <w:lvlText w:val="•"/>
      <w:lvlJc w:val="left"/>
      <w:pPr>
        <w:ind w:left="1080" w:hanging="360"/>
      </w:pPr>
      <w:rPr>
        <w:rFonts w:ascii="Gill Sans MT" w:eastAsia="Times New Roman" w:hAnsi="Gill Sans MT" w:cs="Aria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76351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6A8"/>
    <w:rsid w:val="000000E0"/>
    <w:rsid w:val="00171FA0"/>
    <w:rsid w:val="002A233E"/>
    <w:rsid w:val="003116D8"/>
    <w:rsid w:val="003A763F"/>
    <w:rsid w:val="003C2544"/>
    <w:rsid w:val="003D2EBA"/>
    <w:rsid w:val="00457B39"/>
    <w:rsid w:val="00477D0F"/>
    <w:rsid w:val="006A66A0"/>
    <w:rsid w:val="00732C8B"/>
    <w:rsid w:val="007E4E48"/>
    <w:rsid w:val="008830AB"/>
    <w:rsid w:val="00906E82"/>
    <w:rsid w:val="00920C02"/>
    <w:rsid w:val="00960E96"/>
    <w:rsid w:val="009A6EBB"/>
    <w:rsid w:val="009C7BE6"/>
    <w:rsid w:val="009F06A8"/>
    <w:rsid w:val="00AA72ED"/>
    <w:rsid w:val="00B53C2C"/>
    <w:rsid w:val="00CC4073"/>
    <w:rsid w:val="00CE74DC"/>
    <w:rsid w:val="00D97F38"/>
    <w:rsid w:val="00DC0CDC"/>
    <w:rsid w:val="00E94852"/>
    <w:rsid w:val="00E9499A"/>
    <w:rsid w:val="00EA17CD"/>
    <w:rsid w:val="00FC7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FD897"/>
  <w15:chartTrackingRefBased/>
  <w15:docId w15:val="{463CA2C0-876D-4C24-8CBC-84BBC5B15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6A8"/>
    <w:pPr>
      <w:spacing w:after="0" w:line="240" w:lineRule="auto"/>
    </w:pPr>
    <w:rPr>
      <w:rFonts w:ascii="Verdana" w:eastAsia="Times New Roman" w:hAnsi="Verdana" w:cs="Times New Roman"/>
      <w:kern w:val="0"/>
      <w:sz w:val="20"/>
      <w14:ligatures w14:val="none"/>
    </w:rPr>
  </w:style>
  <w:style w:type="paragraph" w:styleId="Heading1">
    <w:name w:val="heading 1"/>
    <w:basedOn w:val="Normal"/>
    <w:next w:val="Normal"/>
    <w:link w:val="Heading1Char"/>
    <w:qFormat/>
    <w:rsid w:val="009F0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0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06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6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6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6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6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6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6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6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06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06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6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6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6A8"/>
    <w:rPr>
      <w:rFonts w:eastAsiaTheme="majorEastAsia" w:cstheme="majorBidi"/>
      <w:color w:val="272727" w:themeColor="text1" w:themeTint="D8"/>
    </w:rPr>
  </w:style>
  <w:style w:type="paragraph" w:styleId="Title">
    <w:name w:val="Title"/>
    <w:basedOn w:val="Normal"/>
    <w:next w:val="Normal"/>
    <w:link w:val="TitleChar"/>
    <w:uiPriority w:val="10"/>
    <w:qFormat/>
    <w:rsid w:val="009F06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6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6A8"/>
    <w:pPr>
      <w:spacing w:before="160"/>
      <w:jc w:val="center"/>
    </w:pPr>
    <w:rPr>
      <w:i/>
      <w:iCs/>
      <w:color w:val="404040" w:themeColor="text1" w:themeTint="BF"/>
    </w:rPr>
  </w:style>
  <w:style w:type="character" w:customStyle="1" w:styleId="QuoteChar">
    <w:name w:val="Quote Char"/>
    <w:basedOn w:val="DefaultParagraphFont"/>
    <w:link w:val="Quote"/>
    <w:uiPriority w:val="29"/>
    <w:rsid w:val="009F06A8"/>
    <w:rPr>
      <w:i/>
      <w:iCs/>
      <w:color w:val="404040" w:themeColor="text1" w:themeTint="BF"/>
    </w:rPr>
  </w:style>
  <w:style w:type="paragraph" w:styleId="ListParagraph">
    <w:name w:val="List Paragraph"/>
    <w:basedOn w:val="Normal"/>
    <w:uiPriority w:val="34"/>
    <w:qFormat/>
    <w:rsid w:val="009F06A8"/>
    <w:pPr>
      <w:ind w:left="720"/>
      <w:contextualSpacing/>
    </w:pPr>
  </w:style>
  <w:style w:type="character" w:styleId="IntenseEmphasis">
    <w:name w:val="Intense Emphasis"/>
    <w:basedOn w:val="DefaultParagraphFont"/>
    <w:uiPriority w:val="21"/>
    <w:qFormat/>
    <w:rsid w:val="009F06A8"/>
    <w:rPr>
      <w:i/>
      <w:iCs/>
      <w:color w:val="0F4761" w:themeColor="accent1" w:themeShade="BF"/>
    </w:rPr>
  </w:style>
  <w:style w:type="paragraph" w:styleId="IntenseQuote">
    <w:name w:val="Intense Quote"/>
    <w:basedOn w:val="Normal"/>
    <w:next w:val="Normal"/>
    <w:link w:val="IntenseQuoteChar"/>
    <w:uiPriority w:val="30"/>
    <w:qFormat/>
    <w:rsid w:val="009F0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6A8"/>
    <w:rPr>
      <w:i/>
      <w:iCs/>
      <w:color w:val="0F4761" w:themeColor="accent1" w:themeShade="BF"/>
    </w:rPr>
  </w:style>
  <w:style w:type="character" w:styleId="IntenseReference">
    <w:name w:val="Intense Reference"/>
    <w:basedOn w:val="DefaultParagraphFont"/>
    <w:uiPriority w:val="32"/>
    <w:qFormat/>
    <w:rsid w:val="009F06A8"/>
    <w:rPr>
      <w:b/>
      <w:bCs/>
      <w:smallCaps/>
      <w:color w:val="0F4761" w:themeColor="accent1" w:themeShade="BF"/>
      <w:spacing w:val="5"/>
    </w:rPr>
  </w:style>
  <w:style w:type="table" w:styleId="TableGrid">
    <w:name w:val="Table Grid"/>
    <w:basedOn w:val="TableNormal"/>
    <w:uiPriority w:val="39"/>
    <w:rsid w:val="009F06A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bzude">
    <w:name w:val="wbzude"/>
    <w:basedOn w:val="DefaultParagraphFont"/>
    <w:rsid w:val="009F0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B618ACA1AF14FB45D5DC823AD8F41" ma:contentTypeVersion="13" ma:contentTypeDescription="Create a new document." ma:contentTypeScope="" ma:versionID="6dcce4bf4aa658b30f9ba102eb2162bb">
  <xsd:schema xmlns:xsd="http://www.w3.org/2001/XMLSchema" xmlns:xs="http://www.w3.org/2001/XMLSchema" xmlns:p="http://schemas.microsoft.com/office/2006/metadata/properties" xmlns:ns2="8167beba-dafd-4d2e-8df1-3d4cf99e1384" xmlns:ns3="291e839d-8d64-45e2-b2e2-29304faa1110" targetNamespace="http://schemas.microsoft.com/office/2006/metadata/properties" ma:root="true" ma:fieldsID="795059e7b7b4b512696577e3b6dda448" ns2:_="" ns3:_="">
    <xsd:import namespace="8167beba-dafd-4d2e-8df1-3d4cf99e1384"/>
    <xsd:import namespace="291e839d-8d64-45e2-b2e2-29304faa11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beba-dafd-4d2e-8df1-3d4cf99e1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c6d545-f7d6-497d-b43d-bbcba587a0d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1e839d-8d64-45e2-b2e2-29304faa11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d9a81e-f8c5-4a70-91f3-8c2e1ea37d20}" ma:internalName="TaxCatchAll" ma:showField="CatchAllData" ma:web="291e839d-8d64-45e2-b2e2-29304faa1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67beba-dafd-4d2e-8df1-3d4cf99e1384">
      <Terms xmlns="http://schemas.microsoft.com/office/infopath/2007/PartnerControls"/>
    </lcf76f155ced4ddcb4097134ff3c332f>
    <TaxCatchAll xmlns="291e839d-8d64-45e2-b2e2-29304faa11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D4AA4C-5DAD-4CA1-8045-4ED911A0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beba-dafd-4d2e-8df1-3d4cf99e1384"/>
    <ds:schemaRef ds:uri="291e839d-8d64-45e2-b2e2-29304faa1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05887-9F5A-4B23-96C7-A4AA34858516}">
  <ds:schemaRefs>
    <ds:schemaRef ds:uri="http://schemas.microsoft.com/office/2006/metadata/properties"/>
    <ds:schemaRef ds:uri="http://schemas.microsoft.com/office/infopath/2007/PartnerControls"/>
    <ds:schemaRef ds:uri="8167beba-dafd-4d2e-8df1-3d4cf99e1384"/>
    <ds:schemaRef ds:uri="291e839d-8d64-45e2-b2e2-29304faa1110"/>
  </ds:schemaRefs>
</ds:datastoreItem>
</file>

<file path=customXml/itemProps3.xml><?xml version="1.0" encoding="utf-8"?>
<ds:datastoreItem xmlns:ds="http://schemas.openxmlformats.org/officeDocument/2006/customXml" ds:itemID="{1DE3B9ED-DF13-4002-AA80-312AF10284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1092</Words>
  <Characters>6231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Hudson</dc:creator>
  <cp:keywords/>
  <dc:description/>
  <cp:lastModifiedBy>Sophie Hudson</cp:lastModifiedBy>
  <cp:revision>2</cp:revision>
  <dcterms:created xsi:type="dcterms:W3CDTF">2026-06-04T20:38:00Z</dcterms:created>
  <dcterms:modified xsi:type="dcterms:W3CDTF">2026-06-04T20:38:00Z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0x010100169B618ACA1AF14FB45D5DC823AD8F41</vt:lpwstr>
  </property>
</Properties>
</file>